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8192B" w14:textId="57B7BA69" w:rsidR="00085F19" w:rsidRPr="00FA2845" w:rsidRDefault="003A29BF" w:rsidP="00085F19">
      <w:pPr>
        <w:spacing w:after="0" w:line="240" w:lineRule="auto"/>
        <w:jc w:val="right"/>
        <w:rPr>
          <w:rFonts w:ascii="Verdana" w:eastAsia="Times New Roman" w:hAnsi="Verdana"/>
          <w:sz w:val="20"/>
          <w:szCs w:val="20"/>
        </w:rPr>
      </w:pPr>
      <w:r>
        <w:rPr>
          <w:rFonts w:ascii="Verdana" w:eastAsia="Times New Roman" w:hAnsi="Verdana"/>
          <w:sz w:val="20"/>
          <w:szCs w:val="20"/>
        </w:rPr>
        <w:t>Sutarties _____________</w:t>
      </w:r>
      <w:r w:rsidR="00085F19" w:rsidRPr="00FA2845">
        <w:rPr>
          <w:rFonts w:ascii="Verdana" w:eastAsia="Times New Roman" w:hAnsi="Verdana"/>
          <w:sz w:val="20"/>
          <w:szCs w:val="20"/>
        </w:rPr>
        <w:t>priedas</w:t>
      </w:r>
      <w:r>
        <w:rPr>
          <w:rFonts w:ascii="Verdana" w:eastAsia="Times New Roman" w:hAnsi="Verdana"/>
          <w:sz w:val="20"/>
          <w:szCs w:val="20"/>
        </w:rPr>
        <w:t xml:space="preserve"> Nr.</w:t>
      </w:r>
      <w:r w:rsidR="00CE4776">
        <w:rPr>
          <w:rFonts w:ascii="Verdana" w:eastAsia="Times New Roman" w:hAnsi="Verdana"/>
          <w:sz w:val="20"/>
          <w:szCs w:val="20"/>
        </w:rPr>
        <w:t>3</w:t>
      </w:r>
    </w:p>
    <w:p w14:paraId="50DA6CD3" w14:textId="77777777" w:rsidR="00085F19" w:rsidRPr="00FA2845" w:rsidRDefault="00085F19" w:rsidP="00085F19">
      <w:pPr>
        <w:spacing w:after="0" w:line="240" w:lineRule="auto"/>
        <w:jc w:val="right"/>
        <w:rPr>
          <w:rFonts w:ascii="Verdana" w:eastAsia="Times New Roman" w:hAnsi="Verdana"/>
          <w:sz w:val="20"/>
          <w:szCs w:val="20"/>
        </w:rPr>
      </w:pPr>
    </w:p>
    <w:p w14:paraId="668DAB33" w14:textId="77777777" w:rsidR="00085F19" w:rsidRPr="00FA2845" w:rsidRDefault="00085F19" w:rsidP="00085F19">
      <w:pPr>
        <w:spacing w:after="0" w:line="240" w:lineRule="auto"/>
        <w:jc w:val="right"/>
        <w:rPr>
          <w:rFonts w:ascii="Verdana" w:eastAsia="Times New Roman" w:hAnsi="Verdana"/>
          <w:sz w:val="20"/>
          <w:szCs w:val="20"/>
        </w:rPr>
      </w:pPr>
    </w:p>
    <w:p w14:paraId="63EDA77B" w14:textId="4FF07A88" w:rsidR="00085F19" w:rsidRPr="00FA2845" w:rsidRDefault="00085F19" w:rsidP="00085F19">
      <w:pPr>
        <w:jc w:val="center"/>
        <w:rPr>
          <w:rFonts w:ascii="Verdana" w:hAnsi="Verdana"/>
          <w:b/>
          <w:sz w:val="20"/>
          <w:szCs w:val="20"/>
        </w:rPr>
      </w:pPr>
      <w:r w:rsidRPr="00FA2845">
        <w:rPr>
          <w:rFonts w:ascii="Verdana" w:hAnsi="Verdana"/>
          <w:b/>
          <w:sz w:val="20"/>
          <w:szCs w:val="20"/>
        </w:rPr>
        <w:t xml:space="preserve">SUSITARIMAS DĖL ASMENS DUOMENŲ </w:t>
      </w:r>
      <w:r w:rsidR="00982455" w:rsidRPr="00FA2845">
        <w:rPr>
          <w:rFonts w:ascii="Verdana" w:hAnsi="Verdana"/>
          <w:b/>
          <w:sz w:val="20"/>
          <w:szCs w:val="20"/>
        </w:rPr>
        <w:t>T</w:t>
      </w:r>
      <w:r w:rsidR="00424D18" w:rsidRPr="00FA2845">
        <w:rPr>
          <w:rFonts w:ascii="Verdana" w:hAnsi="Verdana"/>
          <w:b/>
          <w:sz w:val="20"/>
          <w:szCs w:val="20"/>
        </w:rPr>
        <w:t>VARKYMO</w:t>
      </w:r>
    </w:p>
    <w:p w14:paraId="49D52A76" w14:textId="0E793FA3" w:rsidR="00982455" w:rsidRPr="003A29BF" w:rsidRDefault="00982455" w:rsidP="00982455">
      <w:pPr>
        <w:autoSpaceDE w:val="0"/>
        <w:autoSpaceDN w:val="0"/>
        <w:adjustRightInd w:val="0"/>
        <w:spacing w:after="0" w:line="240" w:lineRule="auto"/>
        <w:ind w:firstLine="709"/>
        <w:jc w:val="both"/>
        <w:rPr>
          <w:rFonts w:ascii="Verdana" w:hAnsi="Verdana"/>
          <w:bCs/>
          <w:sz w:val="20"/>
          <w:szCs w:val="20"/>
        </w:rPr>
      </w:pPr>
      <w:r w:rsidRPr="003A29BF">
        <w:rPr>
          <w:rFonts w:ascii="Verdana" w:hAnsi="Verdana"/>
          <w:sz w:val="20"/>
          <w:szCs w:val="20"/>
          <w:lang w:eastAsia="lt-LT"/>
        </w:rPr>
        <w:t xml:space="preserve">Lietuvos bankas (toliau – </w:t>
      </w:r>
      <w:r w:rsidR="001540E1" w:rsidRPr="003A29BF">
        <w:rPr>
          <w:rFonts w:ascii="Verdana" w:hAnsi="Verdana"/>
          <w:sz w:val="20"/>
          <w:szCs w:val="20"/>
          <w:lang w:eastAsia="lt-LT"/>
        </w:rPr>
        <w:t>Užsakovas</w:t>
      </w:r>
      <w:r w:rsidRPr="003A29BF">
        <w:rPr>
          <w:rFonts w:ascii="Verdana" w:hAnsi="Verdana"/>
          <w:sz w:val="20"/>
          <w:szCs w:val="20"/>
          <w:lang w:eastAsia="lt-LT"/>
        </w:rPr>
        <w:t xml:space="preserve">), atstovaujamas _____________, veikiančio pagal __________, ir </w:t>
      </w:r>
      <w:r w:rsidR="00516BF1" w:rsidRPr="003A29BF">
        <w:rPr>
          <w:rFonts w:ascii="Verdana" w:hAnsi="Verdana"/>
          <w:sz w:val="20"/>
          <w:szCs w:val="20"/>
          <w:lang w:eastAsia="lt-LT"/>
        </w:rPr>
        <w:t xml:space="preserve">_____________ </w:t>
      </w:r>
      <w:r w:rsidRPr="003A29BF">
        <w:rPr>
          <w:rFonts w:ascii="Verdana" w:hAnsi="Verdana"/>
          <w:sz w:val="20"/>
          <w:szCs w:val="20"/>
          <w:lang w:eastAsia="lt-LT"/>
        </w:rPr>
        <w:t>(toliau –</w:t>
      </w:r>
      <w:r w:rsidR="00516BF1" w:rsidRPr="003A29BF">
        <w:rPr>
          <w:rFonts w:ascii="Verdana" w:hAnsi="Verdana"/>
          <w:sz w:val="20"/>
          <w:szCs w:val="20"/>
          <w:lang w:eastAsia="lt-LT"/>
        </w:rPr>
        <w:t xml:space="preserve"> </w:t>
      </w:r>
      <w:r w:rsidR="00A672B1" w:rsidRPr="003A29BF">
        <w:rPr>
          <w:rFonts w:ascii="Verdana" w:hAnsi="Verdana"/>
          <w:sz w:val="20"/>
          <w:szCs w:val="20"/>
          <w:lang w:eastAsia="lt-LT"/>
        </w:rPr>
        <w:t>Paslaugų t</w:t>
      </w:r>
      <w:r w:rsidR="00210D48" w:rsidRPr="003A29BF">
        <w:rPr>
          <w:rFonts w:ascii="Verdana" w:hAnsi="Verdana"/>
          <w:sz w:val="20"/>
          <w:szCs w:val="20"/>
          <w:lang w:eastAsia="lt-LT"/>
        </w:rPr>
        <w:t>ei</w:t>
      </w:r>
      <w:r w:rsidR="00A672B1" w:rsidRPr="003A29BF">
        <w:rPr>
          <w:rFonts w:ascii="Verdana" w:hAnsi="Verdana"/>
          <w:sz w:val="20"/>
          <w:szCs w:val="20"/>
          <w:lang w:eastAsia="lt-LT"/>
        </w:rPr>
        <w:t>kėjas</w:t>
      </w:r>
      <w:r w:rsidRPr="003A29BF">
        <w:rPr>
          <w:rFonts w:ascii="Verdana" w:hAnsi="Verdana"/>
          <w:sz w:val="20"/>
          <w:szCs w:val="20"/>
          <w:lang w:eastAsia="lt-LT"/>
        </w:rPr>
        <w:t xml:space="preserve">), atstovaujama </w:t>
      </w:r>
      <w:r w:rsidR="004606C4" w:rsidRPr="003A29BF">
        <w:rPr>
          <w:rFonts w:ascii="Verdana" w:hAnsi="Verdana"/>
          <w:sz w:val="20"/>
          <w:szCs w:val="20"/>
          <w:lang w:eastAsia="lt-LT"/>
        </w:rPr>
        <w:t>__________</w:t>
      </w:r>
      <w:r w:rsidRPr="003A29BF">
        <w:rPr>
          <w:rFonts w:ascii="Verdana" w:hAnsi="Verdana"/>
          <w:sz w:val="20"/>
          <w:szCs w:val="20"/>
          <w:lang w:eastAsia="lt-LT"/>
        </w:rPr>
        <w:t xml:space="preserve">, veikiančio pagal </w:t>
      </w:r>
      <w:r w:rsidR="004606C4" w:rsidRPr="003A29BF">
        <w:rPr>
          <w:rFonts w:ascii="Verdana" w:hAnsi="Verdana"/>
          <w:sz w:val="20"/>
          <w:szCs w:val="20"/>
          <w:lang w:eastAsia="lt-LT"/>
        </w:rPr>
        <w:t>__________</w:t>
      </w:r>
      <w:r w:rsidRPr="003A29BF">
        <w:rPr>
          <w:rFonts w:ascii="Verdana" w:hAnsi="Verdana"/>
          <w:sz w:val="20"/>
          <w:szCs w:val="20"/>
          <w:lang w:eastAsia="lt-LT"/>
        </w:rPr>
        <w:t xml:space="preserve">, </w:t>
      </w:r>
      <w:r w:rsidR="00617746" w:rsidRPr="003A29BF">
        <w:rPr>
          <w:rFonts w:ascii="Verdana" w:hAnsi="Verdana"/>
          <w:sz w:val="20"/>
          <w:szCs w:val="20"/>
          <w:lang w:eastAsia="lt-LT"/>
        </w:rPr>
        <w:t>toliau kartu vadinamos Šalimis, o kiekviena atskirai – Šalimi,</w:t>
      </w:r>
    </w:p>
    <w:p w14:paraId="03BFDE0E" w14:textId="77777777" w:rsidR="00982455" w:rsidRPr="003A29BF" w:rsidRDefault="00982455" w:rsidP="00982455">
      <w:pPr>
        <w:spacing w:before="100" w:beforeAutospacing="1" w:after="0" w:line="240" w:lineRule="auto"/>
        <w:contextualSpacing/>
        <w:jc w:val="both"/>
        <w:rPr>
          <w:rFonts w:ascii="Verdana" w:hAnsi="Verdana"/>
          <w:b/>
          <w:bCs/>
          <w:sz w:val="20"/>
          <w:szCs w:val="20"/>
        </w:rPr>
      </w:pPr>
    </w:p>
    <w:p w14:paraId="6D242795" w14:textId="6EE2FD41" w:rsidR="00982455" w:rsidRPr="003A29BF" w:rsidRDefault="00A672B1" w:rsidP="00A672B1">
      <w:pPr>
        <w:spacing w:after="0" w:line="240" w:lineRule="auto"/>
        <w:outlineLvl w:val="0"/>
        <w:rPr>
          <w:rFonts w:ascii="Verdana" w:hAnsi="Verdana"/>
          <w:b/>
          <w:sz w:val="20"/>
          <w:szCs w:val="20"/>
        </w:rPr>
      </w:pPr>
      <w:r w:rsidRPr="003A29BF">
        <w:rPr>
          <w:rFonts w:ascii="Verdana" w:hAnsi="Verdana"/>
          <w:b/>
          <w:sz w:val="20"/>
          <w:szCs w:val="20"/>
        </w:rPr>
        <w:t>a</w:t>
      </w:r>
      <w:r w:rsidR="00085F19" w:rsidRPr="003A29BF">
        <w:rPr>
          <w:rFonts w:ascii="Verdana" w:hAnsi="Verdana"/>
          <w:b/>
          <w:sz w:val="20"/>
          <w:szCs w:val="20"/>
        </w:rPr>
        <w:t>tsižvelgiant į tai, kad:</w:t>
      </w:r>
    </w:p>
    <w:p w14:paraId="664E74B2" w14:textId="77777777" w:rsidR="00A672B1" w:rsidRPr="003A29BF" w:rsidRDefault="00A672B1" w:rsidP="00A672B1">
      <w:pPr>
        <w:spacing w:after="0" w:line="240" w:lineRule="auto"/>
        <w:outlineLvl w:val="0"/>
        <w:rPr>
          <w:rFonts w:ascii="Verdana" w:hAnsi="Verdana"/>
          <w:b/>
          <w:sz w:val="20"/>
          <w:szCs w:val="20"/>
        </w:rPr>
      </w:pPr>
    </w:p>
    <w:p w14:paraId="7494C8D6" w14:textId="488F7C30" w:rsidR="000E2FD6" w:rsidRPr="003A29BF" w:rsidRDefault="00085F19" w:rsidP="000E2FD6">
      <w:pPr>
        <w:numPr>
          <w:ilvl w:val="0"/>
          <w:numId w:val="12"/>
        </w:numPr>
        <w:spacing w:after="0" w:line="240" w:lineRule="auto"/>
        <w:ind w:left="567" w:hanging="567"/>
        <w:contextualSpacing/>
        <w:jc w:val="both"/>
        <w:rPr>
          <w:rFonts w:ascii="Verdana" w:hAnsi="Verdana"/>
          <w:sz w:val="20"/>
          <w:szCs w:val="20"/>
        </w:rPr>
      </w:pPr>
      <w:r w:rsidRPr="003A29BF">
        <w:rPr>
          <w:rFonts w:ascii="Verdana" w:hAnsi="Verdana"/>
          <w:bCs/>
          <w:sz w:val="20"/>
          <w:szCs w:val="20"/>
        </w:rPr>
        <w:t xml:space="preserve">Šalys sudaro </w:t>
      </w:r>
      <w:r w:rsidRPr="003A29BF">
        <w:rPr>
          <w:rFonts w:ascii="Verdana" w:hAnsi="Verdana"/>
          <w:sz w:val="20"/>
          <w:szCs w:val="20"/>
        </w:rPr>
        <w:t xml:space="preserve">Paslaugų pirkimo sutartį </w:t>
      </w:r>
      <w:r w:rsidRPr="003A29BF">
        <w:rPr>
          <w:rFonts w:ascii="Verdana" w:hAnsi="Verdana"/>
          <w:bCs/>
          <w:sz w:val="20"/>
          <w:szCs w:val="20"/>
        </w:rPr>
        <w:t>(</w:t>
      </w:r>
      <w:r w:rsidRPr="003A29BF">
        <w:rPr>
          <w:rFonts w:ascii="Verdana" w:hAnsi="Verdana"/>
          <w:sz w:val="20"/>
          <w:szCs w:val="20"/>
        </w:rPr>
        <w:t>toliau – Sutartis</w:t>
      </w:r>
      <w:r w:rsidRPr="003A29BF">
        <w:rPr>
          <w:rFonts w:ascii="Verdana" w:hAnsi="Verdana"/>
          <w:bCs/>
          <w:sz w:val="20"/>
          <w:szCs w:val="20"/>
        </w:rPr>
        <w:t xml:space="preserve">), kurios pagrindu </w:t>
      </w:r>
      <w:r w:rsidR="00462953" w:rsidRPr="003A29BF">
        <w:rPr>
          <w:rFonts w:ascii="Verdana" w:hAnsi="Verdana"/>
          <w:bCs/>
          <w:sz w:val="20"/>
          <w:szCs w:val="20"/>
        </w:rPr>
        <w:t>yra</w:t>
      </w:r>
      <w:r w:rsidR="00BA497E" w:rsidRPr="003A29BF">
        <w:rPr>
          <w:rFonts w:ascii="Verdana" w:hAnsi="Verdana"/>
          <w:bCs/>
          <w:sz w:val="20"/>
          <w:szCs w:val="20"/>
        </w:rPr>
        <w:t xml:space="preserve"> perkamos patalpų ir teritorijos valymo paslaugos Vilniaus ir Kauno mieste</w:t>
      </w:r>
      <w:r w:rsidR="00953496" w:rsidRPr="003A29BF">
        <w:rPr>
          <w:rFonts w:ascii="Verdana" w:hAnsi="Verdana"/>
          <w:bCs/>
          <w:sz w:val="20"/>
          <w:szCs w:val="20"/>
        </w:rPr>
        <w:t xml:space="preserve"> </w:t>
      </w:r>
      <w:r w:rsidR="000E2FD6" w:rsidRPr="003A29BF">
        <w:rPr>
          <w:rFonts w:ascii="Verdana" w:hAnsi="Verdana"/>
          <w:sz w:val="20"/>
          <w:szCs w:val="20"/>
          <w:lang w:eastAsia="lt-LT"/>
        </w:rPr>
        <w:t>(toliau – Paslaugos)</w:t>
      </w:r>
      <w:r w:rsidR="00A672B1" w:rsidRPr="003A29BF">
        <w:rPr>
          <w:rFonts w:ascii="Verdana" w:hAnsi="Verdana"/>
          <w:sz w:val="20"/>
          <w:szCs w:val="20"/>
        </w:rPr>
        <w:t>.</w:t>
      </w:r>
    </w:p>
    <w:p w14:paraId="467B09CF" w14:textId="709DB5E6" w:rsidR="00085F19" w:rsidRPr="003A29BF" w:rsidRDefault="004606C4" w:rsidP="004606C4">
      <w:pPr>
        <w:numPr>
          <w:ilvl w:val="0"/>
          <w:numId w:val="12"/>
        </w:numPr>
        <w:spacing w:after="0" w:line="240" w:lineRule="auto"/>
        <w:ind w:left="567" w:hanging="567"/>
        <w:contextualSpacing/>
        <w:jc w:val="both"/>
        <w:rPr>
          <w:rFonts w:ascii="Verdana" w:hAnsi="Verdana"/>
          <w:sz w:val="20"/>
          <w:szCs w:val="20"/>
        </w:rPr>
      </w:pPr>
      <w:r w:rsidRPr="003A29BF">
        <w:rPr>
          <w:rFonts w:ascii="Verdana" w:hAnsi="Verdana"/>
          <w:sz w:val="20"/>
          <w:szCs w:val="20"/>
        </w:rPr>
        <w:t>Sutartimi Šalys patvirtinimo, jog yra Sutarties pagrindu teikiamų / gaunamų asmens duomenų valdytojai, įsipareigojantys laikytis 2016 m. balandžio 27 d. Europos Parlamento ir Tarybos reglamento (ES) 2016/679 dėl fizinių asmenų apsaugos tvarkant asmens duomenis ir dėl laisvo tokių duomenų judėjimo, kuriuo panaikinama Direktyva 95/46 EB, Lietuvos Respublikos asmens duomenų teisinės apsaugos įstatymo ir kitų teisės aktų, reglamentuojančių asmens duomenų tvarkymą ir apsaugą, reikalavimų</w:t>
      </w:r>
      <w:r w:rsidR="00C660D9" w:rsidRPr="003A29BF">
        <w:rPr>
          <w:rFonts w:ascii="Verdana" w:hAnsi="Verdana"/>
          <w:sz w:val="20"/>
          <w:szCs w:val="20"/>
        </w:rPr>
        <w:t>.</w:t>
      </w:r>
    </w:p>
    <w:p w14:paraId="79342D40" w14:textId="721CEDD0" w:rsidR="00085F19" w:rsidRPr="003A29BF" w:rsidRDefault="00085F19" w:rsidP="00085F19">
      <w:pPr>
        <w:numPr>
          <w:ilvl w:val="0"/>
          <w:numId w:val="12"/>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 xml:space="preserve">Bendradarbiaudamos pagal Sutartį </w:t>
      </w:r>
      <w:r w:rsidR="004770B1" w:rsidRPr="003A29BF">
        <w:rPr>
          <w:rFonts w:ascii="Verdana" w:hAnsi="Verdana"/>
          <w:sz w:val="20"/>
          <w:szCs w:val="20"/>
        </w:rPr>
        <w:t xml:space="preserve">ir atsižvelgdamos į tai, jog </w:t>
      </w:r>
      <w:r w:rsidRPr="003A29BF">
        <w:rPr>
          <w:rFonts w:ascii="Verdana" w:hAnsi="Verdana"/>
          <w:sz w:val="20"/>
          <w:szCs w:val="20"/>
        </w:rPr>
        <w:t xml:space="preserve">veikia kaip </w:t>
      </w:r>
      <w:r w:rsidR="0020392A" w:rsidRPr="003A29BF">
        <w:rPr>
          <w:rFonts w:ascii="Verdana" w:hAnsi="Verdana"/>
          <w:sz w:val="20"/>
          <w:szCs w:val="20"/>
        </w:rPr>
        <w:t>a</w:t>
      </w:r>
      <w:r w:rsidRPr="003A29BF">
        <w:rPr>
          <w:rFonts w:ascii="Verdana" w:hAnsi="Verdana"/>
          <w:sz w:val="20"/>
          <w:szCs w:val="20"/>
        </w:rPr>
        <w:t>smens duomenų valdytojai</w:t>
      </w:r>
      <w:r w:rsidR="004770B1" w:rsidRPr="003A29BF">
        <w:rPr>
          <w:rFonts w:ascii="Verdana" w:hAnsi="Verdana"/>
          <w:sz w:val="20"/>
          <w:szCs w:val="20"/>
        </w:rPr>
        <w:t>, Šalys</w:t>
      </w:r>
      <w:r w:rsidRPr="003A29BF">
        <w:rPr>
          <w:rFonts w:ascii="Verdana" w:hAnsi="Verdana"/>
          <w:sz w:val="20"/>
          <w:szCs w:val="20"/>
        </w:rPr>
        <w:t xml:space="preserve"> siekia nustatyti tinkamas </w:t>
      </w:r>
      <w:r w:rsidR="0020392A" w:rsidRPr="003A29BF">
        <w:rPr>
          <w:rFonts w:ascii="Verdana" w:hAnsi="Verdana"/>
          <w:sz w:val="20"/>
          <w:szCs w:val="20"/>
        </w:rPr>
        <w:t>a</w:t>
      </w:r>
      <w:r w:rsidRPr="003A29BF">
        <w:rPr>
          <w:rFonts w:ascii="Verdana" w:hAnsi="Verdana"/>
          <w:sz w:val="20"/>
          <w:szCs w:val="20"/>
        </w:rPr>
        <w:t>smens duomenų tvarkymo sąlygas</w:t>
      </w:r>
      <w:r w:rsidR="004770B1" w:rsidRPr="003A29BF">
        <w:rPr>
          <w:rFonts w:ascii="Verdana" w:hAnsi="Verdana"/>
          <w:sz w:val="20"/>
          <w:szCs w:val="20"/>
        </w:rPr>
        <w:t>, jų reikiamą apsaugą</w:t>
      </w:r>
      <w:r w:rsidRPr="003A29BF">
        <w:rPr>
          <w:rFonts w:ascii="Verdana" w:hAnsi="Verdana"/>
          <w:sz w:val="20"/>
          <w:szCs w:val="20"/>
        </w:rPr>
        <w:t xml:space="preserve"> bei užtikrinti atitikimą </w:t>
      </w:r>
      <w:r w:rsidR="004770B1" w:rsidRPr="003A29BF">
        <w:rPr>
          <w:rFonts w:ascii="Verdana" w:hAnsi="Verdana"/>
          <w:sz w:val="20"/>
          <w:szCs w:val="20"/>
        </w:rPr>
        <w:t>a</w:t>
      </w:r>
      <w:r w:rsidRPr="003A29BF">
        <w:rPr>
          <w:rFonts w:ascii="Verdana" w:hAnsi="Verdana"/>
          <w:sz w:val="20"/>
          <w:szCs w:val="20"/>
        </w:rPr>
        <w:t>smens duomenų apsaugos teisės aktų</w:t>
      </w:r>
      <w:r w:rsidR="004770B1" w:rsidRPr="003A29BF">
        <w:rPr>
          <w:rFonts w:ascii="Verdana" w:hAnsi="Verdana"/>
          <w:sz w:val="20"/>
          <w:szCs w:val="20"/>
        </w:rPr>
        <w:t>, kaip jie apibrėžiami žemiau,</w:t>
      </w:r>
      <w:r w:rsidRPr="003A29BF">
        <w:rPr>
          <w:rFonts w:ascii="Verdana" w:hAnsi="Verdana"/>
          <w:sz w:val="20"/>
          <w:szCs w:val="20"/>
        </w:rPr>
        <w:t xml:space="preserve"> reikalavimams,</w:t>
      </w:r>
    </w:p>
    <w:p w14:paraId="61B8F565" w14:textId="58552D6F" w:rsidR="00085F19" w:rsidRPr="003A29BF" w:rsidRDefault="00085F19" w:rsidP="00085F19">
      <w:pPr>
        <w:spacing w:before="100" w:beforeAutospacing="1" w:after="0" w:line="240" w:lineRule="auto"/>
        <w:jc w:val="both"/>
        <w:rPr>
          <w:rFonts w:ascii="Verdana" w:hAnsi="Verdana"/>
          <w:b/>
          <w:sz w:val="20"/>
          <w:szCs w:val="20"/>
        </w:rPr>
      </w:pPr>
      <w:r w:rsidRPr="003A29BF">
        <w:rPr>
          <w:rFonts w:ascii="Verdana" w:hAnsi="Verdana"/>
          <w:b/>
          <w:sz w:val="20"/>
          <w:szCs w:val="20"/>
        </w:rPr>
        <w:t>susitaria sudaryti šį Susitarimą dėl asmens duomenų</w:t>
      </w:r>
      <w:r w:rsidR="004770B1" w:rsidRPr="003A29BF">
        <w:rPr>
          <w:rFonts w:ascii="Verdana" w:hAnsi="Verdana"/>
          <w:b/>
          <w:sz w:val="20"/>
          <w:szCs w:val="20"/>
        </w:rPr>
        <w:t xml:space="preserve"> </w:t>
      </w:r>
      <w:r w:rsidR="00424D18" w:rsidRPr="003A29BF">
        <w:rPr>
          <w:rFonts w:ascii="Verdana" w:hAnsi="Verdana"/>
          <w:b/>
          <w:sz w:val="20"/>
          <w:szCs w:val="20"/>
        </w:rPr>
        <w:t xml:space="preserve">tvarkymo </w:t>
      </w:r>
      <w:r w:rsidRPr="003A29BF">
        <w:rPr>
          <w:rFonts w:ascii="Verdana" w:hAnsi="Verdana"/>
          <w:b/>
          <w:sz w:val="20"/>
          <w:szCs w:val="20"/>
        </w:rPr>
        <w:t>(toliau</w:t>
      </w:r>
      <w:r w:rsidRPr="003A29BF">
        <w:rPr>
          <w:rFonts w:ascii="Verdana" w:hAnsi="Verdana"/>
          <w:sz w:val="20"/>
          <w:szCs w:val="20"/>
        </w:rPr>
        <w:t> </w:t>
      </w:r>
      <w:r w:rsidRPr="003A29BF">
        <w:rPr>
          <w:rFonts w:ascii="Verdana" w:hAnsi="Verdana"/>
          <w:b/>
          <w:sz w:val="20"/>
          <w:szCs w:val="20"/>
        </w:rPr>
        <w:t xml:space="preserve">– Susitarimas), kuris laikomas neatskiriama Sutarties dalimi. </w:t>
      </w:r>
    </w:p>
    <w:p w14:paraId="0FAB1B5B" w14:textId="77777777" w:rsidR="00085F19" w:rsidRPr="003A29BF" w:rsidRDefault="00085F19" w:rsidP="00085F19">
      <w:pPr>
        <w:spacing w:after="0" w:line="240" w:lineRule="auto"/>
        <w:jc w:val="both"/>
        <w:rPr>
          <w:rFonts w:ascii="Verdana" w:hAnsi="Verdana"/>
          <w:b/>
          <w:sz w:val="20"/>
          <w:szCs w:val="20"/>
        </w:rPr>
      </w:pPr>
    </w:p>
    <w:p w14:paraId="3245289C" w14:textId="77777777" w:rsidR="00085F19" w:rsidRPr="003A29BF" w:rsidRDefault="00085F19" w:rsidP="00085F19">
      <w:pPr>
        <w:numPr>
          <w:ilvl w:val="0"/>
          <w:numId w:val="13"/>
        </w:numPr>
        <w:spacing w:before="100" w:beforeAutospacing="1" w:after="0" w:line="240" w:lineRule="auto"/>
        <w:ind w:left="567" w:hanging="567"/>
        <w:contextualSpacing/>
        <w:jc w:val="both"/>
        <w:rPr>
          <w:rFonts w:ascii="Verdana" w:hAnsi="Verdana"/>
          <w:b/>
          <w:bCs/>
          <w:sz w:val="20"/>
          <w:szCs w:val="20"/>
        </w:rPr>
      </w:pPr>
      <w:r w:rsidRPr="003A29BF">
        <w:rPr>
          <w:rFonts w:ascii="Verdana" w:hAnsi="Verdana"/>
          <w:b/>
          <w:bCs/>
          <w:sz w:val="20"/>
          <w:szCs w:val="20"/>
        </w:rPr>
        <w:t>SĄVOKOS</w:t>
      </w:r>
    </w:p>
    <w:p w14:paraId="2233A524" w14:textId="4FB14017" w:rsidR="00085F19" w:rsidRPr="003A29BF" w:rsidRDefault="00085F19" w:rsidP="00085F19">
      <w:pPr>
        <w:numPr>
          <w:ilvl w:val="1"/>
          <w:numId w:val="13"/>
        </w:numPr>
        <w:spacing w:before="100" w:beforeAutospacing="1" w:after="0" w:line="240" w:lineRule="auto"/>
        <w:ind w:left="567" w:hanging="567"/>
        <w:contextualSpacing/>
        <w:jc w:val="both"/>
        <w:rPr>
          <w:rFonts w:ascii="Verdana" w:hAnsi="Verdana"/>
          <w:b/>
          <w:bCs/>
          <w:sz w:val="20"/>
          <w:szCs w:val="20"/>
        </w:rPr>
      </w:pPr>
      <w:r w:rsidRPr="003A29BF">
        <w:rPr>
          <w:rFonts w:ascii="Verdana" w:hAnsi="Verdana"/>
          <w:sz w:val="20"/>
          <w:szCs w:val="20"/>
        </w:rPr>
        <w:t>Šiame Susitarime (išskyrus, jeigu kontekstas reikalautų kitos reikšmės) nurodytos sąvokos</w:t>
      </w:r>
      <w:r w:rsidR="004770B1" w:rsidRPr="003A29BF">
        <w:rPr>
          <w:rFonts w:ascii="Verdana" w:hAnsi="Verdana"/>
          <w:sz w:val="20"/>
          <w:szCs w:val="20"/>
        </w:rPr>
        <w:t xml:space="preserve"> </w:t>
      </w:r>
      <w:r w:rsidRPr="003A29BF">
        <w:rPr>
          <w:rFonts w:ascii="Verdana" w:hAnsi="Verdana"/>
          <w:sz w:val="20"/>
          <w:szCs w:val="20"/>
        </w:rPr>
        <w:t>turi tokias reikšmes, kokios apibrėžtos Susitarimo preambulėje ir toliau šiame Susitarimo 1.1 punkte:</w:t>
      </w:r>
    </w:p>
    <w:p w14:paraId="32531FF5" w14:textId="77777777" w:rsidR="00085F19" w:rsidRPr="003A29BF" w:rsidRDefault="00085F19" w:rsidP="00FD3605">
      <w:pPr>
        <w:numPr>
          <w:ilvl w:val="2"/>
          <w:numId w:val="13"/>
        </w:numPr>
        <w:spacing w:before="100" w:beforeAutospacing="1" w:after="0" w:line="240" w:lineRule="auto"/>
        <w:ind w:left="1418" w:hanging="850"/>
        <w:contextualSpacing/>
        <w:jc w:val="both"/>
        <w:rPr>
          <w:rFonts w:ascii="Verdana" w:hAnsi="Verdana"/>
          <w:b/>
          <w:bCs/>
          <w:sz w:val="20"/>
          <w:szCs w:val="20"/>
        </w:rPr>
      </w:pPr>
      <w:r w:rsidRPr="003A29BF">
        <w:rPr>
          <w:rFonts w:ascii="Verdana" w:hAnsi="Verdana"/>
          <w:iCs/>
          <w:sz w:val="20"/>
          <w:szCs w:val="20"/>
        </w:rPr>
        <w:t>„Asmens duomenys“</w:t>
      </w:r>
      <w:r w:rsidRPr="003A29BF">
        <w:rPr>
          <w:rFonts w:ascii="Verdana" w:hAnsi="Verdana"/>
          <w:sz w:val="20"/>
          <w:szCs w:val="20"/>
        </w:rPr>
        <w:t xml:space="preserve"> reiškia Šalių viena kitai perduodamą informaciją apie Duomenų subjektus, kurią sudarantys duomenys pagal Asmens duomenų apsaugos teisės aktus laikomi asmens duomenimis;</w:t>
      </w:r>
    </w:p>
    <w:p w14:paraId="39FDD797" w14:textId="77777777" w:rsidR="00085F19" w:rsidRPr="003A29BF" w:rsidRDefault="00085F19" w:rsidP="00FD3605">
      <w:pPr>
        <w:numPr>
          <w:ilvl w:val="2"/>
          <w:numId w:val="13"/>
        </w:numPr>
        <w:spacing w:before="100" w:beforeAutospacing="1" w:after="0" w:line="240" w:lineRule="auto"/>
        <w:ind w:left="1418" w:hanging="850"/>
        <w:contextualSpacing/>
        <w:jc w:val="both"/>
        <w:rPr>
          <w:rFonts w:ascii="Verdana" w:hAnsi="Verdana"/>
          <w:b/>
          <w:bCs/>
          <w:sz w:val="20"/>
          <w:szCs w:val="20"/>
        </w:rPr>
      </w:pPr>
      <w:r w:rsidRPr="003A29BF">
        <w:rPr>
          <w:rFonts w:ascii="Verdana" w:hAnsi="Verdana"/>
          <w:iCs/>
          <w:sz w:val="20"/>
          <w:szCs w:val="20"/>
        </w:rPr>
        <w:t>„Asmens duomenų apsaugos teisės aktai“</w:t>
      </w:r>
      <w:r w:rsidRPr="003A29BF">
        <w:rPr>
          <w:rFonts w:ascii="Verdana" w:hAnsi="Verdana"/>
          <w:sz w:val="20"/>
          <w:szCs w:val="20"/>
        </w:rPr>
        <w:t xml:space="preserve"> reiškia Reglamentą, Lietuvos Respublikos asmens duomenų teisinės apsaugos įstatymą ir visus kitus ir bet kokius galiojančius ir taikomus teisės aktus, institucijų nurodymus, paaiškinimus, teismų sprendimus, nustatančius bet kurios iš Šalių ar jų abiejų teises ir (arba) pareigas, susijusias su Asmens duomenų tvarkymu;</w:t>
      </w:r>
    </w:p>
    <w:p w14:paraId="5A4490AC" w14:textId="77777777" w:rsidR="00085F19" w:rsidRPr="003A29BF" w:rsidRDefault="00085F19" w:rsidP="00FD3605">
      <w:pPr>
        <w:numPr>
          <w:ilvl w:val="2"/>
          <w:numId w:val="13"/>
        </w:numPr>
        <w:spacing w:before="100" w:beforeAutospacing="1" w:after="0" w:line="240" w:lineRule="auto"/>
        <w:ind w:left="1418" w:hanging="850"/>
        <w:contextualSpacing/>
        <w:jc w:val="both"/>
        <w:rPr>
          <w:rFonts w:ascii="Verdana" w:hAnsi="Verdana"/>
          <w:b/>
          <w:bCs/>
          <w:sz w:val="20"/>
          <w:szCs w:val="20"/>
        </w:rPr>
      </w:pPr>
      <w:r w:rsidRPr="003A29BF">
        <w:rPr>
          <w:rFonts w:ascii="Verdana" w:hAnsi="Verdana"/>
          <w:iCs/>
          <w:sz w:val="20"/>
          <w:szCs w:val="20"/>
        </w:rPr>
        <w:t>„Reglamentas“</w:t>
      </w:r>
      <w:r w:rsidRPr="003A29BF">
        <w:rPr>
          <w:rFonts w:ascii="Verdana" w:hAnsi="Verdana"/>
          <w:sz w:val="20"/>
          <w:szCs w:val="20"/>
        </w:rPr>
        <w:t xml:space="preserve"> reiškia 2016 m. balandžio 27 d. Europos Parlamento ir Tarybos reglamentą (ES) 2016/679 dėl fizinių asmenų apsaugos tvarkant asmens duomenis ir dėl laisvo tokių duomenų judėjimo ir kuriuo panaikinama Direktyva 95/46/EB;</w:t>
      </w:r>
    </w:p>
    <w:p w14:paraId="136F0801" w14:textId="45B17FA9" w:rsidR="00085F19" w:rsidRPr="003A29BF" w:rsidRDefault="00085F19" w:rsidP="00FD3605">
      <w:pPr>
        <w:numPr>
          <w:ilvl w:val="2"/>
          <w:numId w:val="13"/>
        </w:numPr>
        <w:spacing w:before="100" w:beforeAutospacing="1" w:after="0" w:line="240" w:lineRule="auto"/>
        <w:ind w:left="1418" w:hanging="850"/>
        <w:contextualSpacing/>
        <w:jc w:val="both"/>
        <w:rPr>
          <w:rFonts w:ascii="Verdana" w:hAnsi="Verdana"/>
          <w:b/>
          <w:bCs/>
          <w:sz w:val="20"/>
          <w:szCs w:val="20"/>
        </w:rPr>
      </w:pPr>
      <w:r w:rsidRPr="003A29BF">
        <w:rPr>
          <w:rFonts w:ascii="Verdana" w:hAnsi="Verdana"/>
          <w:iCs/>
          <w:sz w:val="20"/>
          <w:szCs w:val="20"/>
        </w:rPr>
        <w:t>„Duomenų subjektas“</w:t>
      </w:r>
      <w:r w:rsidRPr="003A29BF">
        <w:rPr>
          <w:rFonts w:ascii="Verdana" w:hAnsi="Verdana"/>
          <w:sz w:val="20"/>
          <w:szCs w:val="20"/>
        </w:rPr>
        <w:t xml:space="preserve"> reiškia fizinį asmenį, kurio Asmens duomenis Šalys perduoda viena kitai ir tvarko, įgyvendindamos Sutartį.</w:t>
      </w:r>
    </w:p>
    <w:p w14:paraId="2592C8F6" w14:textId="2B9B0B51" w:rsidR="00085F19" w:rsidRPr="003A29BF" w:rsidRDefault="00085F19"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Susitarimo preambulėje arba 1.1 punkte neapibrėžtos Susitarime naudojamos sąvokos turi tokią reikšmę, kokią jos turi Asmens duomenų apsaugos teisės aktuose</w:t>
      </w:r>
      <w:r w:rsidR="004770B1" w:rsidRPr="003A29BF">
        <w:rPr>
          <w:rFonts w:ascii="Verdana" w:hAnsi="Verdana"/>
          <w:sz w:val="20"/>
          <w:szCs w:val="20"/>
        </w:rPr>
        <w:t xml:space="preserve"> ir (arba) Sutartyje</w:t>
      </w:r>
      <w:r w:rsidRPr="003A29BF">
        <w:rPr>
          <w:rFonts w:ascii="Verdana" w:hAnsi="Verdana"/>
          <w:sz w:val="20"/>
          <w:szCs w:val="20"/>
        </w:rPr>
        <w:t>.</w:t>
      </w:r>
    </w:p>
    <w:p w14:paraId="6DB4C54B" w14:textId="77777777" w:rsidR="00085F19" w:rsidRPr="003A29BF" w:rsidRDefault="00085F19" w:rsidP="00085F19">
      <w:pPr>
        <w:spacing w:before="100" w:beforeAutospacing="1" w:after="0" w:line="240" w:lineRule="auto"/>
        <w:ind w:left="567"/>
        <w:contextualSpacing/>
        <w:jc w:val="both"/>
        <w:rPr>
          <w:rFonts w:ascii="Verdana" w:hAnsi="Verdana"/>
          <w:sz w:val="20"/>
          <w:szCs w:val="20"/>
        </w:rPr>
      </w:pPr>
    </w:p>
    <w:p w14:paraId="4B01C010" w14:textId="77777777" w:rsidR="00085F19" w:rsidRPr="003A29BF" w:rsidRDefault="00085F19" w:rsidP="00085F19">
      <w:pPr>
        <w:numPr>
          <w:ilvl w:val="0"/>
          <w:numId w:val="13"/>
        </w:numPr>
        <w:spacing w:before="100" w:beforeAutospacing="1" w:after="0" w:line="240" w:lineRule="auto"/>
        <w:ind w:left="567" w:hanging="567"/>
        <w:contextualSpacing/>
        <w:jc w:val="both"/>
        <w:rPr>
          <w:rFonts w:ascii="Verdana" w:hAnsi="Verdana"/>
          <w:b/>
          <w:bCs/>
          <w:sz w:val="20"/>
          <w:szCs w:val="20"/>
        </w:rPr>
      </w:pPr>
      <w:r w:rsidRPr="003A29BF">
        <w:rPr>
          <w:rFonts w:ascii="Verdana" w:hAnsi="Verdana"/>
          <w:b/>
          <w:bCs/>
          <w:sz w:val="20"/>
          <w:szCs w:val="20"/>
        </w:rPr>
        <w:t>SUSITARIMO DALYKAS</w:t>
      </w:r>
    </w:p>
    <w:p w14:paraId="19D6A584" w14:textId="16024353" w:rsidR="00FD3605" w:rsidRPr="003A29BF" w:rsidRDefault="00085F19" w:rsidP="00FD3605">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 xml:space="preserve">Šiame Susitarime nustatyta tvarka ir sąlygomis Šalys perduoda ir gauna viena iš kitos Asmens duomenis bei atlieka kitas susijusias Asmens duomenų tvarkymo operacijas. </w:t>
      </w:r>
    </w:p>
    <w:p w14:paraId="38535ECE" w14:textId="4459B1EE" w:rsidR="00085F19" w:rsidRPr="003A29BF" w:rsidRDefault="00085F19" w:rsidP="00FD3605">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 xml:space="preserve">Atitinkamas Asmens duomenų tvarkymas vykdomas </w:t>
      </w:r>
      <w:r w:rsidR="004770B1" w:rsidRPr="003A29BF">
        <w:rPr>
          <w:rFonts w:ascii="Verdana" w:hAnsi="Verdana"/>
          <w:sz w:val="20"/>
          <w:szCs w:val="20"/>
        </w:rPr>
        <w:t xml:space="preserve">dėl </w:t>
      </w:r>
      <w:r w:rsidRPr="003A29BF">
        <w:rPr>
          <w:rFonts w:ascii="Verdana" w:hAnsi="Verdana"/>
          <w:sz w:val="20"/>
          <w:szCs w:val="20"/>
        </w:rPr>
        <w:t>Paslaugų teikimo bei gavimo</w:t>
      </w:r>
      <w:r w:rsidR="00FD3605" w:rsidRPr="003A29BF">
        <w:rPr>
          <w:rFonts w:ascii="Verdana" w:hAnsi="Verdana"/>
          <w:sz w:val="20"/>
          <w:szCs w:val="20"/>
        </w:rPr>
        <w:t xml:space="preserve"> Susitarimo 2.3</w:t>
      </w:r>
      <w:r w:rsidR="006E39D8" w:rsidRPr="003A29BF">
        <w:rPr>
          <w:rFonts w:ascii="Verdana" w:hAnsi="Verdana"/>
          <w:sz w:val="20"/>
          <w:szCs w:val="20"/>
        </w:rPr>
        <w:t>, 2.4</w:t>
      </w:r>
      <w:r w:rsidR="00FD3605" w:rsidRPr="003A29BF">
        <w:rPr>
          <w:rFonts w:ascii="Verdana" w:hAnsi="Verdana"/>
          <w:sz w:val="20"/>
          <w:szCs w:val="20"/>
        </w:rPr>
        <w:t xml:space="preserve"> punktuose </w:t>
      </w:r>
      <w:r w:rsidRPr="003A29BF">
        <w:rPr>
          <w:rFonts w:ascii="Verdana" w:hAnsi="Verdana"/>
          <w:sz w:val="20"/>
          <w:szCs w:val="20"/>
        </w:rPr>
        <w:t>detalizuo</w:t>
      </w:r>
      <w:r w:rsidR="00FD3605" w:rsidRPr="003A29BF">
        <w:rPr>
          <w:rFonts w:ascii="Verdana" w:hAnsi="Verdana"/>
          <w:sz w:val="20"/>
          <w:szCs w:val="20"/>
        </w:rPr>
        <w:t>jama apimti</w:t>
      </w:r>
      <w:r w:rsidR="00FA2845" w:rsidRPr="003A29BF">
        <w:rPr>
          <w:rFonts w:ascii="Verdana" w:hAnsi="Verdana"/>
          <w:sz w:val="20"/>
          <w:szCs w:val="20"/>
        </w:rPr>
        <w:t>mi</w:t>
      </w:r>
      <w:r w:rsidR="00FD3605" w:rsidRPr="003A29BF">
        <w:rPr>
          <w:rFonts w:ascii="Verdana" w:hAnsi="Verdana"/>
          <w:sz w:val="20"/>
          <w:szCs w:val="20"/>
        </w:rPr>
        <w:t>.</w:t>
      </w:r>
    </w:p>
    <w:p w14:paraId="6386DAD8" w14:textId="5B0D1F1F" w:rsidR="001E0C75" w:rsidRPr="003A29BF" w:rsidRDefault="001E0C75" w:rsidP="001E0C75">
      <w:pPr>
        <w:numPr>
          <w:ilvl w:val="1"/>
          <w:numId w:val="13"/>
        </w:numPr>
        <w:spacing w:before="100" w:beforeAutospacing="1" w:after="0" w:line="240" w:lineRule="auto"/>
        <w:ind w:left="567" w:hanging="567"/>
        <w:contextualSpacing/>
        <w:jc w:val="both"/>
        <w:rPr>
          <w:rFonts w:ascii="Verdana" w:hAnsi="Verdana"/>
          <w:b/>
          <w:bCs/>
          <w:sz w:val="20"/>
          <w:szCs w:val="20"/>
        </w:rPr>
      </w:pPr>
      <w:r w:rsidRPr="003A29BF">
        <w:rPr>
          <w:rFonts w:ascii="Verdana" w:hAnsi="Verdana"/>
          <w:b/>
          <w:bCs/>
          <w:sz w:val="20"/>
          <w:szCs w:val="20"/>
        </w:rPr>
        <w:t>Paslaugų teikėjo perduodami Užsakovui Asmens duomenys:</w:t>
      </w:r>
    </w:p>
    <w:p w14:paraId="47868D13" w14:textId="05572199" w:rsidR="001E0C75" w:rsidRPr="003A29BF" w:rsidRDefault="001E0C75" w:rsidP="001E0C75">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Asmens duomenis Paslaugų teikėjas tvarko [įrašyti pagal Paslaugų teikėjo asmens duomenų tvarkymo dokumentaciją] tikslu</w:t>
      </w:r>
      <w:r w:rsidR="006E39D8" w:rsidRPr="003A29BF">
        <w:rPr>
          <w:rFonts w:ascii="Verdana" w:hAnsi="Verdana"/>
          <w:sz w:val="20"/>
          <w:szCs w:val="20"/>
        </w:rPr>
        <w:t>,</w:t>
      </w:r>
      <w:r w:rsidRPr="003A29BF">
        <w:rPr>
          <w:rFonts w:ascii="Verdana" w:hAnsi="Verdana"/>
          <w:sz w:val="20"/>
          <w:szCs w:val="20"/>
        </w:rPr>
        <w:t xml:space="preserve"> remiantis Reglamento [įrašyti] pagrindu ir pateikia Užsakovui, kiek tai būtina dėl Sutarties tinkamo vykdymo.</w:t>
      </w:r>
    </w:p>
    <w:p w14:paraId="0FDEEE5E" w14:textId="450D7ECC" w:rsidR="001E0C75" w:rsidRPr="003A29BF" w:rsidRDefault="001E0C75" w:rsidP="00E65ABF">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 xml:space="preserve">Sutarties pagrindu gautus Asmens duomenis </w:t>
      </w:r>
      <w:r w:rsidR="00F07379" w:rsidRPr="003A29BF">
        <w:rPr>
          <w:rFonts w:ascii="Verdana" w:hAnsi="Verdana"/>
          <w:sz w:val="20"/>
          <w:szCs w:val="20"/>
        </w:rPr>
        <w:t>Užsakovas</w:t>
      </w:r>
      <w:r w:rsidRPr="003A29BF">
        <w:rPr>
          <w:rFonts w:ascii="Verdana" w:hAnsi="Verdana"/>
          <w:sz w:val="20"/>
          <w:szCs w:val="20"/>
        </w:rPr>
        <w:t xml:space="preserve"> tvark</w:t>
      </w:r>
      <w:r w:rsidR="00F8137E" w:rsidRPr="003A29BF">
        <w:rPr>
          <w:rFonts w:ascii="Verdana" w:hAnsi="Verdana"/>
          <w:sz w:val="20"/>
          <w:szCs w:val="20"/>
        </w:rPr>
        <w:t>o</w:t>
      </w:r>
      <w:r w:rsidRPr="003A29BF">
        <w:rPr>
          <w:rFonts w:ascii="Verdana" w:hAnsi="Verdana"/>
          <w:sz w:val="20"/>
          <w:szCs w:val="20"/>
        </w:rPr>
        <w:t>, remiantis Reglamento</w:t>
      </w:r>
      <w:r w:rsidR="00354C07" w:rsidRPr="003A29BF">
        <w:rPr>
          <w:rFonts w:ascii="Verdana" w:hAnsi="Verdana"/>
          <w:sz w:val="20"/>
          <w:szCs w:val="20"/>
        </w:rPr>
        <w:t xml:space="preserve"> 6 str. 1 d. c punktu</w:t>
      </w:r>
      <w:r w:rsidRPr="003A29BF">
        <w:rPr>
          <w:rFonts w:ascii="Verdana" w:hAnsi="Verdana"/>
          <w:sz w:val="20"/>
          <w:szCs w:val="20"/>
        </w:rPr>
        <w:t xml:space="preserve"> pagrindu</w:t>
      </w:r>
      <w:r w:rsidR="00F07379" w:rsidRPr="003A29BF">
        <w:rPr>
          <w:rFonts w:ascii="Verdana" w:hAnsi="Verdana"/>
          <w:sz w:val="20"/>
          <w:szCs w:val="20"/>
        </w:rPr>
        <w:t>,</w:t>
      </w:r>
      <w:r w:rsidR="00354C07" w:rsidRPr="003A29BF">
        <w:rPr>
          <w:rFonts w:ascii="Verdana" w:hAnsi="Verdana"/>
          <w:sz w:val="20"/>
          <w:szCs w:val="20"/>
        </w:rPr>
        <w:t xml:space="preserve"> įgyvendinant </w:t>
      </w:r>
      <w:r w:rsidR="00F07379" w:rsidRPr="003A29BF">
        <w:rPr>
          <w:rFonts w:ascii="Verdana" w:hAnsi="Verdana"/>
          <w:sz w:val="20"/>
          <w:szCs w:val="20"/>
        </w:rPr>
        <w:t xml:space="preserve"> </w:t>
      </w:r>
      <w:r w:rsidR="00E65ABF" w:rsidRPr="003A29BF">
        <w:rPr>
          <w:rFonts w:ascii="Verdana" w:hAnsi="Verdana"/>
          <w:sz w:val="20"/>
          <w:szCs w:val="20"/>
        </w:rPr>
        <w:t>L</w:t>
      </w:r>
      <w:r w:rsidR="00043417" w:rsidRPr="003A29BF">
        <w:rPr>
          <w:rFonts w:ascii="Verdana" w:hAnsi="Verdana"/>
          <w:sz w:val="20"/>
          <w:szCs w:val="20"/>
        </w:rPr>
        <w:t>i</w:t>
      </w:r>
      <w:r w:rsidR="00E65ABF" w:rsidRPr="003A29BF">
        <w:rPr>
          <w:rFonts w:ascii="Verdana" w:hAnsi="Verdana"/>
          <w:sz w:val="20"/>
          <w:szCs w:val="20"/>
        </w:rPr>
        <w:t xml:space="preserve">etuvos Respublikos Vyriausybės 2019 m. lapkričio 6 d. </w:t>
      </w:r>
      <w:r w:rsidR="00E65ABF" w:rsidRPr="003A29BF">
        <w:rPr>
          <w:rFonts w:ascii="Verdana" w:hAnsi="Verdana"/>
          <w:b/>
          <w:bCs/>
          <w:sz w:val="20"/>
          <w:szCs w:val="20"/>
        </w:rPr>
        <w:t>nutarimą</w:t>
      </w:r>
      <w:r w:rsidR="00E65ABF" w:rsidRPr="003A29BF">
        <w:rPr>
          <w:rFonts w:ascii="Verdana" w:hAnsi="Verdana"/>
          <w:sz w:val="20"/>
          <w:szCs w:val="20"/>
        </w:rPr>
        <w:t xml:space="preserve"> Nr. 1104 „</w:t>
      </w:r>
      <w:r w:rsidR="00E65ABF" w:rsidRPr="003A29BF">
        <w:rPr>
          <w:rFonts w:ascii="Verdana" w:hAnsi="Verdana"/>
          <w:b/>
          <w:bCs/>
          <w:sz w:val="20"/>
          <w:szCs w:val="20"/>
        </w:rPr>
        <w:t xml:space="preserve">Dėl Informacijos apie </w:t>
      </w:r>
      <w:r w:rsidR="00E65ABF" w:rsidRPr="003A29BF">
        <w:rPr>
          <w:rFonts w:ascii="Verdana" w:hAnsi="Verdana"/>
          <w:b/>
          <w:bCs/>
          <w:sz w:val="20"/>
          <w:szCs w:val="20"/>
        </w:rPr>
        <w:lastRenderedPageBreak/>
        <w:t xml:space="preserve">darbuotojų, vykdančių viešojo pirkimo ar pirkimo sutartis, darbo užmokesčio mėnesio medianą teikimo tvarkos aprašo patvirtinimo“, </w:t>
      </w:r>
      <w:r w:rsidR="00F07379" w:rsidRPr="003A29BF">
        <w:rPr>
          <w:rFonts w:ascii="Verdana" w:hAnsi="Verdana"/>
          <w:sz w:val="20"/>
          <w:szCs w:val="20"/>
        </w:rPr>
        <w:t>kiek tai būtina dėl Sutarties tinkamo vykdymo</w:t>
      </w:r>
      <w:r w:rsidRPr="003A29BF">
        <w:rPr>
          <w:rFonts w:ascii="Verdana" w:hAnsi="Verdana"/>
          <w:sz w:val="20"/>
          <w:szCs w:val="20"/>
        </w:rPr>
        <w:t>.</w:t>
      </w:r>
    </w:p>
    <w:p w14:paraId="36CE0866" w14:textId="31C62AE8" w:rsidR="001E0C75" w:rsidRPr="003A29BF" w:rsidRDefault="001E0C75" w:rsidP="001E0C75">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Duomenų subjektų kategorijos:</w:t>
      </w:r>
      <w:r w:rsidR="00953496" w:rsidRPr="003A29BF">
        <w:rPr>
          <w:rFonts w:ascii="Verdana" w:hAnsi="Verdana"/>
          <w:sz w:val="20"/>
          <w:szCs w:val="20"/>
        </w:rPr>
        <w:t xml:space="preserve"> </w:t>
      </w:r>
      <w:r w:rsidR="00043417" w:rsidRPr="003A29BF">
        <w:rPr>
          <w:rFonts w:ascii="Verdana" w:hAnsi="Verdana"/>
          <w:sz w:val="20"/>
          <w:szCs w:val="20"/>
        </w:rPr>
        <w:t xml:space="preserve">Paslaugų teikėjo </w:t>
      </w:r>
      <w:r w:rsidR="00953496" w:rsidRPr="003A29BF">
        <w:rPr>
          <w:rFonts w:ascii="Verdana" w:hAnsi="Verdana"/>
          <w:sz w:val="20"/>
          <w:szCs w:val="20"/>
        </w:rPr>
        <w:t>tarnautojai (darbuotojai.</w:t>
      </w:r>
    </w:p>
    <w:p w14:paraId="29E137DC" w14:textId="42C449F2" w:rsidR="00953496" w:rsidRPr="003A29BF" w:rsidRDefault="001E0C75" w:rsidP="00953496">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 xml:space="preserve">Asmens duomenų rūšys: </w:t>
      </w:r>
      <w:r w:rsidR="00D11E13" w:rsidRPr="003A29BF">
        <w:rPr>
          <w:rFonts w:ascii="Verdana" w:hAnsi="Verdana"/>
          <w:sz w:val="20"/>
          <w:szCs w:val="20"/>
        </w:rPr>
        <w:t>vardas; pavardė;</w:t>
      </w:r>
      <w:r w:rsidR="00043417" w:rsidRPr="003A29BF">
        <w:rPr>
          <w:rFonts w:ascii="Verdana" w:hAnsi="Verdana"/>
          <w:sz w:val="20"/>
          <w:szCs w:val="20"/>
        </w:rPr>
        <w:t xml:space="preserve"> darbo užmokesčio mediana</w:t>
      </w:r>
      <w:r w:rsidR="00D11E13" w:rsidRPr="003A29BF">
        <w:rPr>
          <w:rFonts w:ascii="Verdana" w:hAnsi="Verdana"/>
          <w:sz w:val="20"/>
          <w:szCs w:val="20"/>
        </w:rPr>
        <w:t>;</w:t>
      </w:r>
    </w:p>
    <w:p w14:paraId="76BD3D68" w14:textId="120CC667" w:rsidR="001E0C75" w:rsidRPr="003A29BF" w:rsidRDefault="001E0C75" w:rsidP="001E0C75">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Atliekami Asmens duomenų tvarkymo veiksmai pagal šį Susitarimą:</w:t>
      </w:r>
      <w:r w:rsidR="003112F3" w:rsidRPr="003A29BF">
        <w:rPr>
          <w:rFonts w:ascii="Verdana" w:hAnsi="Verdana"/>
          <w:sz w:val="20"/>
          <w:szCs w:val="20"/>
        </w:rPr>
        <w:t>Paslaugų teikėjas</w:t>
      </w:r>
      <w:r w:rsidR="00154547" w:rsidRPr="003A29BF">
        <w:rPr>
          <w:rFonts w:ascii="Verdana" w:hAnsi="Verdana"/>
          <w:sz w:val="20"/>
          <w:szCs w:val="20"/>
        </w:rPr>
        <w:t xml:space="preserve"> </w:t>
      </w:r>
      <w:r w:rsidRPr="003A29BF">
        <w:rPr>
          <w:rFonts w:ascii="Verdana" w:hAnsi="Verdana"/>
          <w:sz w:val="20"/>
          <w:szCs w:val="20"/>
        </w:rPr>
        <w:t>tvarko</w:t>
      </w:r>
      <w:r w:rsidR="003112F3" w:rsidRPr="003A29BF">
        <w:rPr>
          <w:rFonts w:ascii="Verdana" w:hAnsi="Verdana"/>
          <w:sz w:val="20"/>
          <w:szCs w:val="20"/>
        </w:rPr>
        <w:t xml:space="preserve"> </w:t>
      </w:r>
      <w:r w:rsidRPr="003A29BF">
        <w:rPr>
          <w:rFonts w:ascii="Verdana" w:hAnsi="Verdana"/>
          <w:sz w:val="20"/>
          <w:szCs w:val="20"/>
        </w:rPr>
        <w:t xml:space="preserve">ir </w:t>
      </w:r>
      <w:r w:rsidR="00154547" w:rsidRPr="003A29BF">
        <w:rPr>
          <w:rFonts w:ascii="Verdana" w:hAnsi="Verdana"/>
          <w:sz w:val="20"/>
          <w:szCs w:val="20"/>
        </w:rPr>
        <w:t xml:space="preserve">Sutartyje nustatyta tvarka Užsakovui </w:t>
      </w:r>
      <w:r w:rsidRPr="003A29BF">
        <w:rPr>
          <w:rFonts w:ascii="Verdana" w:hAnsi="Verdana"/>
          <w:sz w:val="20"/>
          <w:szCs w:val="20"/>
        </w:rPr>
        <w:t>perduoda Asmens duomenis, kai</w:t>
      </w:r>
      <w:r w:rsidR="00154547" w:rsidRPr="003A29BF">
        <w:rPr>
          <w:rFonts w:ascii="Verdana" w:hAnsi="Verdana"/>
          <w:sz w:val="20"/>
          <w:szCs w:val="20"/>
        </w:rPr>
        <w:t xml:space="preserve"> </w:t>
      </w:r>
      <w:r w:rsidR="00985E87" w:rsidRPr="003A29BF">
        <w:rPr>
          <w:rFonts w:ascii="Verdana" w:hAnsi="Verdana"/>
          <w:sz w:val="20"/>
          <w:szCs w:val="20"/>
        </w:rPr>
        <w:t>Užsakovas</w:t>
      </w:r>
      <w:r w:rsidR="00154547" w:rsidRPr="003A29BF">
        <w:rPr>
          <w:rFonts w:ascii="Verdana" w:hAnsi="Verdana"/>
          <w:sz w:val="20"/>
          <w:szCs w:val="20"/>
        </w:rPr>
        <w:t xml:space="preserve"> </w:t>
      </w:r>
      <w:r w:rsidRPr="003A29BF">
        <w:rPr>
          <w:rFonts w:ascii="Verdana" w:hAnsi="Verdana"/>
          <w:sz w:val="20"/>
          <w:szCs w:val="20"/>
        </w:rPr>
        <w:t>juos priima ir saugo bei kitaip tvarko</w:t>
      </w:r>
      <w:r w:rsidR="00D11E13" w:rsidRPr="003A29BF">
        <w:rPr>
          <w:rFonts w:ascii="Verdana" w:hAnsi="Verdana"/>
          <w:sz w:val="20"/>
          <w:szCs w:val="20"/>
        </w:rPr>
        <w:t xml:space="preserve"> </w:t>
      </w:r>
      <w:r w:rsidR="00CB5D49" w:rsidRPr="003A29BF">
        <w:rPr>
          <w:rFonts w:ascii="Verdana" w:hAnsi="Verdana"/>
          <w:sz w:val="20"/>
          <w:szCs w:val="20"/>
        </w:rPr>
        <w:t>[</w:t>
      </w:r>
      <w:r w:rsidR="00043417" w:rsidRPr="003A29BF">
        <w:rPr>
          <w:rFonts w:ascii="Verdana" w:hAnsi="Verdana"/>
          <w:sz w:val="20"/>
          <w:szCs w:val="20"/>
        </w:rPr>
        <w:t>kreipiasi į SODRA patvirtinimo dėl teikėjo darbuotojams mokamos atlyginimų medianos</w:t>
      </w:r>
      <w:r w:rsidR="00D11E13" w:rsidRPr="003A29BF">
        <w:rPr>
          <w:rFonts w:ascii="Verdana" w:hAnsi="Verdana"/>
          <w:sz w:val="20"/>
          <w:szCs w:val="20"/>
        </w:rPr>
        <w:t>],</w:t>
      </w:r>
      <w:r w:rsidRPr="003A29BF">
        <w:rPr>
          <w:rFonts w:ascii="Verdana" w:hAnsi="Verdana"/>
          <w:sz w:val="20"/>
          <w:szCs w:val="20"/>
        </w:rPr>
        <w:t xml:space="preserve"> kiek tai būtina Susitarimo 2.</w:t>
      </w:r>
      <w:r w:rsidR="00D11E13" w:rsidRPr="003A29BF">
        <w:rPr>
          <w:rFonts w:ascii="Verdana" w:hAnsi="Verdana"/>
          <w:sz w:val="20"/>
          <w:szCs w:val="20"/>
        </w:rPr>
        <w:t>4</w:t>
      </w:r>
      <w:r w:rsidRPr="003A29BF">
        <w:rPr>
          <w:rFonts w:ascii="Verdana" w:hAnsi="Verdana"/>
          <w:sz w:val="20"/>
          <w:szCs w:val="20"/>
        </w:rPr>
        <w:t>.2 punkte numatyt</w:t>
      </w:r>
      <w:r w:rsidR="00154547" w:rsidRPr="003A29BF">
        <w:rPr>
          <w:rFonts w:ascii="Verdana" w:hAnsi="Verdana"/>
          <w:sz w:val="20"/>
          <w:szCs w:val="20"/>
        </w:rPr>
        <w:t>iems</w:t>
      </w:r>
      <w:r w:rsidRPr="003A29BF">
        <w:rPr>
          <w:rFonts w:ascii="Verdana" w:hAnsi="Verdana"/>
          <w:sz w:val="20"/>
          <w:szCs w:val="20"/>
        </w:rPr>
        <w:t xml:space="preserve"> Asmens duomenų tvarkymo tiksl</w:t>
      </w:r>
      <w:r w:rsidR="00154547" w:rsidRPr="003A29BF">
        <w:rPr>
          <w:rFonts w:ascii="Verdana" w:hAnsi="Verdana"/>
          <w:sz w:val="20"/>
          <w:szCs w:val="20"/>
        </w:rPr>
        <w:t>ams</w:t>
      </w:r>
      <w:r w:rsidRPr="003A29BF">
        <w:rPr>
          <w:rFonts w:ascii="Verdana" w:hAnsi="Verdana"/>
          <w:sz w:val="20"/>
          <w:szCs w:val="20"/>
        </w:rPr>
        <w:t>.</w:t>
      </w:r>
    </w:p>
    <w:p w14:paraId="4668DCD3" w14:textId="0F2415D8" w:rsidR="001E0C75" w:rsidRPr="003A29BF" w:rsidRDefault="001E0C75" w:rsidP="001E0C75">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 xml:space="preserve">Susitarimo pagrindu perduotų Asmens duomenų saugojimo terminas: </w:t>
      </w:r>
      <w:r w:rsidR="00154547" w:rsidRPr="003A29BF">
        <w:rPr>
          <w:rFonts w:ascii="Verdana" w:hAnsi="Verdana"/>
          <w:sz w:val="20"/>
          <w:szCs w:val="20"/>
        </w:rPr>
        <w:t>gautus Asmens duomenis Užsakovas tvarko teisės aktų pagrindu Užsakovo vidaus teisės aktais nustatyt</w:t>
      </w:r>
      <w:r w:rsidR="006E39D8" w:rsidRPr="003A29BF">
        <w:rPr>
          <w:rFonts w:ascii="Verdana" w:hAnsi="Verdana"/>
          <w:sz w:val="20"/>
          <w:szCs w:val="20"/>
        </w:rPr>
        <w:t>ais</w:t>
      </w:r>
      <w:r w:rsidR="00154547" w:rsidRPr="003A29BF">
        <w:rPr>
          <w:rFonts w:ascii="Verdana" w:hAnsi="Verdana"/>
          <w:sz w:val="20"/>
          <w:szCs w:val="20"/>
        </w:rPr>
        <w:t xml:space="preserve"> termin</w:t>
      </w:r>
      <w:r w:rsidR="006E39D8" w:rsidRPr="003A29BF">
        <w:rPr>
          <w:rFonts w:ascii="Verdana" w:hAnsi="Verdana"/>
          <w:sz w:val="20"/>
          <w:szCs w:val="20"/>
        </w:rPr>
        <w:t>ais</w:t>
      </w:r>
      <w:r w:rsidR="00154547" w:rsidRPr="003A29BF">
        <w:rPr>
          <w:rFonts w:ascii="Verdana" w:hAnsi="Verdana"/>
          <w:sz w:val="20"/>
          <w:szCs w:val="20"/>
        </w:rPr>
        <w:t>, kiek tai būtina 2.</w:t>
      </w:r>
      <w:r w:rsidR="00665F8A" w:rsidRPr="003A29BF">
        <w:rPr>
          <w:rFonts w:ascii="Verdana" w:hAnsi="Verdana"/>
          <w:sz w:val="20"/>
          <w:szCs w:val="20"/>
        </w:rPr>
        <w:t>3</w:t>
      </w:r>
      <w:r w:rsidR="00154547" w:rsidRPr="003A29BF">
        <w:rPr>
          <w:rFonts w:ascii="Verdana" w:hAnsi="Verdana"/>
          <w:sz w:val="20"/>
          <w:szCs w:val="20"/>
        </w:rPr>
        <w:t xml:space="preserve">.2 punkte numatytiems Asmens duomenų tvarkymo tikslams. </w:t>
      </w:r>
    </w:p>
    <w:p w14:paraId="31765761" w14:textId="7A0D8197" w:rsidR="002E2774" w:rsidRPr="003A29BF" w:rsidRDefault="002E2774" w:rsidP="002E2774">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cs="Arial"/>
          <w:sz w:val="20"/>
          <w:szCs w:val="20"/>
        </w:rPr>
        <w:t xml:space="preserve">Asmens duomenų tvarkymą reglamentuojantys, Susitarimui ir Sutarčiai aktualūs, vidiniai </w:t>
      </w:r>
      <w:r w:rsidR="00985E87" w:rsidRPr="003A29BF">
        <w:rPr>
          <w:rFonts w:ascii="Verdana" w:hAnsi="Verdana" w:cs="Arial"/>
          <w:sz w:val="20"/>
          <w:szCs w:val="20"/>
        </w:rPr>
        <w:t>Užsakovo</w:t>
      </w:r>
      <w:r w:rsidRPr="003A29BF">
        <w:rPr>
          <w:rFonts w:ascii="Verdana" w:hAnsi="Verdana" w:cs="Arial"/>
          <w:sz w:val="20"/>
          <w:szCs w:val="20"/>
        </w:rPr>
        <w:t xml:space="preserve"> teisės aktai:</w:t>
      </w:r>
    </w:p>
    <w:p w14:paraId="4C86210D" w14:textId="35242168" w:rsidR="002B4058" w:rsidRPr="003A29BF" w:rsidRDefault="002E2774" w:rsidP="007A6877">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cs="Arial"/>
          <w:sz w:val="20"/>
          <w:szCs w:val="20"/>
        </w:rPr>
        <w:t>Lietuvos banko bendrieji asmens duomenų tvarkymo nuostatai, patvirtinti Lietuvos banko valdybos pirmininko 2018 m. liepos 20 d. įsakymu Nr. V 2018/(1.7.E-260603)-02-113 „Dėl Lietuvos banko bendrųjų asmens duomenų tvarkymo nuostatų patvirtinimo“;</w:t>
      </w:r>
    </w:p>
    <w:p w14:paraId="62D6B713" w14:textId="47DE0506" w:rsidR="002E2774" w:rsidRPr="003A29BF" w:rsidRDefault="007A6877" w:rsidP="002E2774">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cs="Arial"/>
          <w:sz w:val="20"/>
          <w:szCs w:val="20"/>
        </w:rPr>
        <w:t>K</w:t>
      </w:r>
      <w:r w:rsidR="002E2774" w:rsidRPr="003A29BF">
        <w:rPr>
          <w:rFonts w:ascii="Verdana" w:hAnsi="Verdana" w:cs="Arial"/>
          <w:sz w:val="20"/>
          <w:szCs w:val="20"/>
        </w:rPr>
        <w:t xml:space="preserve">iti </w:t>
      </w:r>
      <w:r w:rsidR="00985E87" w:rsidRPr="003A29BF">
        <w:rPr>
          <w:rFonts w:ascii="Verdana" w:hAnsi="Verdana" w:cs="Arial"/>
          <w:sz w:val="20"/>
          <w:szCs w:val="20"/>
        </w:rPr>
        <w:t>Užsakovo</w:t>
      </w:r>
      <w:r w:rsidR="002E2774" w:rsidRPr="003A29BF">
        <w:rPr>
          <w:rFonts w:ascii="Verdana" w:hAnsi="Verdana" w:cs="Arial"/>
          <w:sz w:val="20"/>
          <w:szCs w:val="20"/>
        </w:rPr>
        <w:t xml:space="preserve"> teisės aktai, reglamentuojantys </w:t>
      </w:r>
      <w:r w:rsidR="00B44BE3" w:rsidRPr="003A29BF">
        <w:rPr>
          <w:rFonts w:ascii="Verdana" w:hAnsi="Verdana" w:cs="Arial"/>
          <w:sz w:val="20"/>
          <w:szCs w:val="20"/>
        </w:rPr>
        <w:t xml:space="preserve">Asmens duomenų tvarkymą, </w:t>
      </w:r>
      <w:r w:rsidR="002E2774" w:rsidRPr="003A29BF">
        <w:rPr>
          <w:rFonts w:ascii="Verdana" w:hAnsi="Verdana" w:cs="Arial"/>
          <w:sz w:val="20"/>
          <w:szCs w:val="20"/>
        </w:rPr>
        <w:t>fizines, technines ir organizacines priemones, užtikrinančias</w:t>
      </w:r>
      <w:r w:rsidR="00F45D2E" w:rsidRPr="003A29BF">
        <w:rPr>
          <w:rFonts w:ascii="Verdana" w:hAnsi="Verdana" w:cs="Arial"/>
          <w:sz w:val="20"/>
          <w:szCs w:val="20"/>
        </w:rPr>
        <w:t xml:space="preserve"> </w:t>
      </w:r>
      <w:r w:rsidR="009C7D70" w:rsidRPr="003A29BF">
        <w:rPr>
          <w:rFonts w:ascii="Verdana" w:hAnsi="Verdana" w:cs="Arial"/>
          <w:sz w:val="20"/>
          <w:szCs w:val="20"/>
        </w:rPr>
        <w:t>Užsakovo</w:t>
      </w:r>
      <w:r w:rsidR="00B44BE3" w:rsidRPr="003A29BF">
        <w:rPr>
          <w:rFonts w:ascii="Verdana" w:hAnsi="Verdana" w:cs="Arial"/>
          <w:sz w:val="20"/>
          <w:szCs w:val="20"/>
        </w:rPr>
        <w:t xml:space="preserve"> </w:t>
      </w:r>
      <w:r w:rsidR="002E2774" w:rsidRPr="003A29BF">
        <w:rPr>
          <w:rFonts w:ascii="Verdana" w:hAnsi="Verdana" w:cs="Arial"/>
          <w:sz w:val="20"/>
          <w:szCs w:val="20"/>
        </w:rPr>
        <w:t>turto ir informacijos apsaugą</w:t>
      </w:r>
      <w:r w:rsidRPr="003A29BF">
        <w:rPr>
          <w:rFonts w:ascii="Verdana" w:hAnsi="Verdana" w:cs="Arial"/>
          <w:sz w:val="20"/>
          <w:szCs w:val="20"/>
        </w:rPr>
        <w:t>.</w:t>
      </w:r>
    </w:p>
    <w:p w14:paraId="681E31B7" w14:textId="696639C1" w:rsidR="002E2774" w:rsidRPr="003A29BF" w:rsidRDefault="002E2774" w:rsidP="002E2774">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cs="Arial"/>
          <w:sz w:val="20"/>
          <w:szCs w:val="20"/>
        </w:rPr>
        <w:t>Asmens duomenų tvarkymą reglamentuojantys, aktualūs atvejui Paslaugų teikėjo vidiniai teisės aktai:</w:t>
      </w:r>
    </w:p>
    <w:p w14:paraId="11C2A01F" w14:textId="64C6B244" w:rsidR="002E2774" w:rsidRPr="003A29BF" w:rsidRDefault="002E2774" w:rsidP="002E2774">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cs="Arial"/>
          <w:sz w:val="20"/>
          <w:szCs w:val="20"/>
        </w:rPr>
        <w:t>[įrašyti]</w:t>
      </w:r>
      <w:r w:rsidR="00E84FBD" w:rsidRPr="003A29BF">
        <w:rPr>
          <w:rFonts w:ascii="Verdana" w:hAnsi="Verdana" w:cs="Arial"/>
          <w:sz w:val="20"/>
          <w:szCs w:val="20"/>
        </w:rPr>
        <w:t>;</w:t>
      </w:r>
    </w:p>
    <w:p w14:paraId="203D828C" w14:textId="35B1D85C" w:rsidR="002B4058" w:rsidRPr="003A29BF" w:rsidRDefault="002B4058" w:rsidP="002B4058">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cs="Arial"/>
          <w:sz w:val="20"/>
          <w:szCs w:val="20"/>
        </w:rPr>
        <w:t>[įrašyti]</w:t>
      </w:r>
      <w:r w:rsidR="00E84FBD" w:rsidRPr="003A29BF">
        <w:rPr>
          <w:rFonts w:ascii="Verdana" w:hAnsi="Verdana" w:cs="Arial"/>
          <w:sz w:val="20"/>
          <w:szCs w:val="20"/>
        </w:rPr>
        <w:t>.</w:t>
      </w:r>
    </w:p>
    <w:p w14:paraId="038BA1F9" w14:textId="37F07F44" w:rsidR="00085F19" w:rsidRPr="003A29BF" w:rsidRDefault="00B44BE3"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 xml:space="preserve">Asmens duomenų apsaugos teisės aktų reikalavimuose </w:t>
      </w:r>
      <w:r w:rsidR="00742656" w:rsidRPr="003A29BF">
        <w:rPr>
          <w:rFonts w:ascii="Verdana" w:hAnsi="Verdana"/>
          <w:sz w:val="20"/>
          <w:szCs w:val="20"/>
        </w:rPr>
        <w:t xml:space="preserve">(įskaitant, Reglamento 13 ir 14 straipsniuose) </w:t>
      </w:r>
      <w:r w:rsidRPr="003A29BF">
        <w:rPr>
          <w:rFonts w:ascii="Verdana" w:hAnsi="Verdana"/>
          <w:sz w:val="20"/>
          <w:szCs w:val="20"/>
        </w:rPr>
        <w:t xml:space="preserve">numatytomis sąlygomis </w:t>
      </w:r>
      <w:r w:rsidR="00742656" w:rsidRPr="003A29BF">
        <w:rPr>
          <w:rFonts w:ascii="Verdana" w:hAnsi="Verdana"/>
          <w:sz w:val="20"/>
          <w:szCs w:val="20"/>
        </w:rPr>
        <w:t xml:space="preserve">ir atvejais, jeigu netaikomos išimtys, </w:t>
      </w:r>
      <w:r w:rsidR="002B4058" w:rsidRPr="003A29BF">
        <w:rPr>
          <w:rFonts w:ascii="Verdana" w:hAnsi="Verdana"/>
          <w:sz w:val="20"/>
          <w:szCs w:val="20"/>
        </w:rPr>
        <w:t xml:space="preserve">tinkamą </w:t>
      </w:r>
      <w:r w:rsidR="00085F19" w:rsidRPr="003A29BF">
        <w:rPr>
          <w:rFonts w:ascii="Verdana" w:hAnsi="Verdana"/>
          <w:sz w:val="20"/>
          <w:szCs w:val="20"/>
        </w:rPr>
        <w:t xml:space="preserve">informaciją Duomenų subjektams apie </w:t>
      </w:r>
      <w:r w:rsidR="00742656" w:rsidRPr="003A29BF">
        <w:rPr>
          <w:rFonts w:ascii="Verdana" w:hAnsi="Verdana"/>
          <w:sz w:val="20"/>
          <w:szCs w:val="20"/>
        </w:rPr>
        <w:t xml:space="preserve">jų </w:t>
      </w:r>
      <w:r w:rsidR="00085F19" w:rsidRPr="003A29BF">
        <w:rPr>
          <w:rFonts w:ascii="Verdana" w:hAnsi="Verdana"/>
          <w:sz w:val="20"/>
          <w:szCs w:val="20"/>
        </w:rPr>
        <w:t xml:space="preserve">asmens duomenų tvarkymą pagal Susitarimą ir Sutartį </w:t>
      </w:r>
      <w:r w:rsidR="00742656" w:rsidRPr="003A29BF">
        <w:rPr>
          <w:rFonts w:ascii="Verdana" w:hAnsi="Verdana"/>
          <w:sz w:val="20"/>
          <w:szCs w:val="20"/>
        </w:rPr>
        <w:t>įsipareigoja</w:t>
      </w:r>
      <w:r w:rsidR="002B4058" w:rsidRPr="003A29BF">
        <w:rPr>
          <w:rFonts w:ascii="Verdana" w:hAnsi="Verdana"/>
          <w:sz w:val="20"/>
          <w:szCs w:val="20"/>
        </w:rPr>
        <w:t xml:space="preserve"> </w:t>
      </w:r>
      <w:r w:rsidR="006E39D8" w:rsidRPr="003A29BF">
        <w:rPr>
          <w:rFonts w:ascii="Verdana" w:hAnsi="Verdana"/>
          <w:sz w:val="20"/>
          <w:szCs w:val="20"/>
        </w:rPr>
        <w:t xml:space="preserve">pateikti </w:t>
      </w:r>
      <w:r w:rsidRPr="003A29BF">
        <w:rPr>
          <w:rFonts w:ascii="Verdana" w:hAnsi="Verdana"/>
          <w:sz w:val="20"/>
          <w:szCs w:val="20"/>
        </w:rPr>
        <w:t>Paslaugų teikėjas</w:t>
      </w:r>
      <w:r w:rsidR="00085F19" w:rsidRPr="003A29BF">
        <w:rPr>
          <w:rFonts w:ascii="Verdana" w:hAnsi="Verdana"/>
          <w:sz w:val="20"/>
          <w:szCs w:val="20"/>
        </w:rPr>
        <w:t>.</w:t>
      </w:r>
    </w:p>
    <w:p w14:paraId="1ED181AF" w14:textId="77777777" w:rsidR="00085F19" w:rsidRPr="003A29BF" w:rsidRDefault="00085F19"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 xml:space="preserve">Šalys susitaria ir pripažįsta, kad šio Susitarimo ir Sutarties vykdymo atžvilgiu kiekviena yra savarankiškas Asmens duomenų valdytojas, atsakantis už atliekamą Asmens duomenų tvarkymą. </w:t>
      </w:r>
    </w:p>
    <w:p w14:paraId="6668E133" w14:textId="77777777" w:rsidR="00085F19" w:rsidRPr="003A29BF" w:rsidRDefault="00085F19" w:rsidP="00085F19">
      <w:pPr>
        <w:spacing w:before="100" w:beforeAutospacing="1" w:after="0" w:line="240" w:lineRule="auto"/>
        <w:ind w:left="567"/>
        <w:contextualSpacing/>
        <w:jc w:val="both"/>
        <w:rPr>
          <w:rFonts w:ascii="Verdana" w:hAnsi="Verdana"/>
          <w:sz w:val="20"/>
          <w:szCs w:val="20"/>
        </w:rPr>
      </w:pPr>
    </w:p>
    <w:p w14:paraId="60945E6E" w14:textId="77777777" w:rsidR="00085F19" w:rsidRPr="003A29BF" w:rsidRDefault="00085F19" w:rsidP="00085F19">
      <w:pPr>
        <w:numPr>
          <w:ilvl w:val="0"/>
          <w:numId w:val="13"/>
        </w:numPr>
        <w:spacing w:before="100" w:beforeAutospacing="1" w:after="0" w:line="240" w:lineRule="auto"/>
        <w:ind w:left="567" w:hanging="567"/>
        <w:contextualSpacing/>
        <w:jc w:val="both"/>
        <w:rPr>
          <w:rFonts w:ascii="Verdana" w:hAnsi="Verdana"/>
          <w:b/>
          <w:bCs/>
          <w:sz w:val="20"/>
          <w:szCs w:val="20"/>
        </w:rPr>
      </w:pPr>
      <w:r w:rsidRPr="003A29BF">
        <w:rPr>
          <w:rFonts w:ascii="Verdana" w:hAnsi="Verdana"/>
          <w:b/>
          <w:bCs/>
          <w:sz w:val="20"/>
          <w:szCs w:val="20"/>
        </w:rPr>
        <w:t>ASMENS DUOMENŲ TVARKYMO SĄLYGOS IR DUOMENŲ SUBJEKTŲ TEISIŲ ĮGYVENDINIMAS</w:t>
      </w:r>
    </w:p>
    <w:p w14:paraId="36F79A4C" w14:textId="6A4021EA" w:rsidR="00085F19" w:rsidRPr="003A29BF" w:rsidRDefault="00085F19"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Šalys tvarkys Duomenų subjektų Asmens duomenis tiksl</w:t>
      </w:r>
      <w:r w:rsidR="00A81436" w:rsidRPr="003A29BF">
        <w:rPr>
          <w:rFonts w:ascii="Verdana" w:hAnsi="Verdana"/>
          <w:sz w:val="20"/>
          <w:szCs w:val="20"/>
        </w:rPr>
        <w:t>ais</w:t>
      </w:r>
      <w:r w:rsidRPr="003A29BF">
        <w:rPr>
          <w:rFonts w:ascii="Verdana" w:hAnsi="Verdana"/>
          <w:sz w:val="20"/>
          <w:szCs w:val="20"/>
        </w:rPr>
        <w:t>, nurodyt</w:t>
      </w:r>
      <w:r w:rsidR="00A81436" w:rsidRPr="003A29BF">
        <w:rPr>
          <w:rFonts w:ascii="Verdana" w:hAnsi="Verdana"/>
          <w:sz w:val="20"/>
          <w:szCs w:val="20"/>
        </w:rPr>
        <w:t>ais</w:t>
      </w:r>
      <w:r w:rsidRPr="003A29BF">
        <w:rPr>
          <w:rFonts w:ascii="Verdana" w:hAnsi="Verdana"/>
          <w:sz w:val="20"/>
          <w:szCs w:val="20"/>
        </w:rPr>
        <w:t xml:space="preserve"> Susitarim</w:t>
      </w:r>
      <w:r w:rsidR="00A81436" w:rsidRPr="003A29BF">
        <w:rPr>
          <w:rFonts w:ascii="Verdana" w:hAnsi="Verdana"/>
          <w:sz w:val="20"/>
          <w:szCs w:val="20"/>
        </w:rPr>
        <w:t>e</w:t>
      </w:r>
      <w:r w:rsidRPr="003A29BF">
        <w:rPr>
          <w:rFonts w:ascii="Verdana" w:hAnsi="Verdana"/>
          <w:sz w:val="20"/>
          <w:szCs w:val="20"/>
        </w:rPr>
        <w:t>, laikydamosi Asmens duomenų apsaugos teisės aktų, taip pat šio Susitarimo ir kitų tarp Šalių sudarytos Sutarties reikalavimų.</w:t>
      </w:r>
    </w:p>
    <w:p w14:paraId="53E72482" w14:textId="2BE95757" w:rsidR="00085F19" w:rsidRPr="003A29BF" w:rsidRDefault="00085F19"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 xml:space="preserve">Šalys nenaudoja pagal Sutartį ir šį Susitarimą gautų Asmens duomenų kitais tikslais nei jie buvo sutrinkti / gauti, nebent Asmens duomenų apsaugos teisės aktai leistų Asmens duomenų tvarkymą kitais tikslais ir yra išpildyti visi tokiam susijusiam asmens duomenų tvarkymo tikslui taikomi Asmens duomenų apsaugos teisės aktų numatyti reikalavimai. </w:t>
      </w:r>
      <w:r w:rsidR="00A81436" w:rsidRPr="003A29BF">
        <w:rPr>
          <w:rFonts w:ascii="Verdana" w:hAnsi="Verdana"/>
          <w:sz w:val="20"/>
          <w:szCs w:val="20"/>
        </w:rPr>
        <w:t>Paslaugų tei</w:t>
      </w:r>
      <w:r w:rsidRPr="003A29BF">
        <w:rPr>
          <w:rFonts w:ascii="Verdana" w:hAnsi="Verdana"/>
          <w:sz w:val="20"/>
          <w:szCs w:val="20"/>
        </w:rPr>
        <w:t xml:space="preserve">kėjas neturi teisės </w:t>
      </w:r>
      <w:r w:rsidR="00A81436" w:rsidRPr="003A29BF">
        <w:rPr>
          <w:rFonts w:ascii="Verdana" w:hAnsi="Verdana"/>
          <w:sz w:val="20"/>
          <w:szCs w:val="20"/>
        </w:rPr>
        <w:t>A</w:t>
      </w:r>
      <w:r w:rsidRPr="003A29BF">
        <w:rPr>
          <w:rFonts w:ascii="Verdana" w:hAnsi="Verdana"/>
          <w:sz w:val="20"/>
          <w:szCs w:val="20"/>
        </w:rPr>
        <w:t>smens duomenų</w:t>
      </w:r>
      <w:r w:rsidR="00A81436" w:rsidRPr="003A29BF">
        <w:rPr>
          <w:rFonts w:ascii="Verdana" w:hAnsi="Verdana"/>
          <w:sz w:val="20"/>
          <w:szCs w:val="20"/>
        </w:rPr>
        <w:t>, gautų iš Užsakovo,</w:t>
      </w:r>
      <w:r w:rsidRPr="003A29BF">
        <w:rPr>
          <w:rFonts w:ascii="Verdana" w:hAnsi="Verdana"/>
          <w:sz w:val="20"/>
          <w:szCs w:val="20"/>
        </w:rPr>
        <w:t xml:space="preserve"> tvarkyti nesusijusiais, taip pat rinkodaros tikslais.</w:t>
      </w:r>
    </w:p>
    <w:p w14:paraId="65707354" w14:textId="77777777" w:rsidR="00085F19" w:rsidRPr="003A29BF" w:rsidRDefault="00085F19"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Šalys bendradarbiauja ir, esant būtinumui, teikia pagalbą viena kitai sprendžiant klausimus, susijusius su Asmens duomenų tvarkymu pagal šį Susitarimą ir (arba) Sutartį.</w:t>
      </w:r>
    </w:p>
    <w:p w14:paraId="26055122" w14:textId="77777777" w:rsidR="00085F19" w:rsidRPr="003A29BF" w:rsidRDefault="00085F19"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Bet kuri Šalis nedelsdama raštu informuoja kitą Šalį, jeigu sužino apie bet kokias galimas ar esamas faktines ir teisines aplinkybes, kurios gali padaryti įtaką Asmens duomenų tvarkymui, Šalių statusui ir teisėms bei pareigoms pagal šį Susitarimą ir (arba) Sutartį, įskaitant, bet neapsiribojant:</w:t>
      </w:r>
    </w:p>
    <w:p w14:paraId="3506433E" w14:textId="77777777" w:rsidR="00085F19" w:rsidRPr="003A29BF" w:rsidRDefault="00085F19" w:rsidP="00A81436">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Pasikeitimais Šalių veikloje;</w:t>
      </w:r>
    </w:p>
    <w:p w14:paraId="4C4E7CB6" w14:textId="77777777" w:rsidR="00085F19" w:rsidRPr="003A29BF" w:rsidRDefault="00085F19" w:rsidP="00A81436">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Galiojančiais teismų, Valstybinės duomenų apsaugos inspekcijos ar kitų valstybės institucijų sprendimais, nurodymais ar rekomendacijomis;</w:t>
      </w:r>
    </w:p>
    <w:p w14:paraId="7A132E20" w14:textId="77777777" w:rsidR="00085F19" w:rsidRPr="003A29BF" w:rsidRDefault="00085F19" w:rsidP="00A81436">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Trečiųjų Šalių reikalavimais.</w:t>
      </w:r>
    </w:p>
    <w:p w14:paraId="4CDD83ED" w14:textId="77777777" w:rsidR="00085F19" w:rsidRPr="003A29BF" w:rsidRDefault="00085F19"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Greta kitų šiame Susitarime, Sutartyje ir Asmens duomenų apsaugos teisės aktuose nustatytų įsipareigojimų, kiekviena iš Šalių įsipareigoja:</w:t>
      </w:r>
    </w:p>
    <w:p w14:paraId="691AF024" w14:textId="443B04EC" w:rsidR="00085F19" w:rsidRPr="003A29BF" w:rsidRDefault="00085F19" w:rsidP="00A81436">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lastRenderedPageBreak/>
        <w:t>Tvarkyti Asmens duomenis tik tokiu mastu, koks yra minimaliai būtinas Asmens duomenų tvarkymo tiksl</w:t>
      </w:r>
      <w:r w:rsidR="00A81436" w:rsidRPr="003A29BF">
        <w:rPr>
          <w:rFonts w:ascii="Verdana" w:hAnsi="Verdana"/>
          <w:sz w:val="20"/>
          <w:szCs w:val="20"/>
        </w:rPr>
        <w:t>ams</w:t>
      </w:r>
      <w:r w:rsidRPr="003A29BF">
        <w:rPr>
          <w:rFonts w:ascii="Verdana" w:hAnsi="Verdana"/>
          <w:sz w:val="20"/>
          <w:szCs w:val="20"/>
        </w:rPr>
        <w:t>, nurodyt</w:t>
      </w:r>
      <w:r w:rsidR="00A81436" w:rsidRPr="003A29BF">
        <w:rPr>
          <w:rFonts w:ascii="Verdana" w:hAnsi="Verdana"/>
          <w:sz w:val="20"/>
          <w:szCs w:val="20"/>
        </w:rPr>
        <w:t>iems</w:t>
      </w:r>
      <w:r w:rsidRPr="003A29BF">
        <w:rPr>
          <w:rFonts w:ascii="Verdana" w:hAnsi="Verdana"/>
          <w:sz w:val="20"/>
          <w:szCs w:val="20"/>
        </w:rPr>
        <w:t xml:space="preserve"> Susitarime, pasiekti;</w:t>
      </w:r>
    </w:p>
    <w:p w14:paraId="497B7523" w14:textId="77777777" w:rsidR="00085F19" w:rsidRPr="003A29BF" w:rsidRDefault="00085F19" w:rsidP="00A81436">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Nepažeisti Duomenų subjektų teisių ir užtikrinti iš Asmens duomenų apsaugos teisės aktų kylančių Duomenų subjektų teisių įgyvendinimą bei apsaugą;</w:t>
      </w:r>
    </w:p>
    <w:p w14:paraId="20499450" w14:textId="77777777" w:rsidR="00085F19" w:rsidRPr="003A29BF" w:rsidRDefault="00085F19" w:rsidP="00A81436">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Įgyvendinti ir visą Susitarimo ir Sutarties galiojimo laiką taikyti tinkamas ir reikalingas procedūras, užtikrinančias Asmens duomenų apsaugos teisės aktų reikalavimų įgyvendinimą ir tinkamą Duomenų subjektų teisių apsaugą;</w:t>
      </w:r>
    </w:p>
    <w:p w14:paraId="41CB7750" w14:textId="77777777" w:rsidR="00085F19" w:rsidRPr="003A29BF" w:rsidRDefault="00085F19" w:rsidP="00A81436">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Tinkamai tvarkyti Asmens duomenų tvarkymo veiklos įrašus, jei, pagal Asmens duomenų apsaugos teisės aktų reikalavimus, turi tokią pareigą;</w:t>
      </w:r>
    </w:p>
    <w:p w14:paraId="35ACFF05" w14:textId="77777777" w:rsidR="00085F19" w:rsidRPr="003A29BF" w:rsidRDefault="00085F19" w:rsidP="00A81436">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Nedelsiant informuoti kitą Šalį, jei informuojančios Šalies nuomone, kitos Šalies veiksmai / neveikimas galimai pažeidžia Asmens duomenų apsaugos teisės aktų reikalavimus;</w:t>
      </w:r>
    </w:p>
    <w:p w14:paraId="4792D7E1" w14:textId="77777777" w:rsidR="00AF719C" w:rsidRPr="003A29BF" w:rsidRDefault="00085F19" w:rsidP="00AF719C">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Užtikrinti kitų atitinkamai Šaliai taikomų Asmens duomenų apsaugos teisės aktų reikalavimų vykdymą</w:t>
      </w:r>
      <w:r w:rsidR="00AF719C" w:rsidRPr="003A29BF">
        <w:rPr>
          <w:rFonts w:ascii="Verdana" w:hAnsi="Verdana"/>
          <w:sz w:val="20"/>
          <w:szCs w:val="20"/>
        </w:rPr>
        <w:t>;</w:t>
      </w:r>
    </w:p>
    <w:p w14:paraId="5712EDC4" w14:textId="77777777" w:rsidR="00AF719C" w:rsidRPr="003A29BF" w:rsidRDefault="00AF719C" w:rsidP="00AF719C">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saugoti Asmens duomenis ne ilgiau, nei to reikalauja konkretus Asmens duomenų tvarkymo tikslas;</w:t>
      </w:r>
    </w:p>
    <w:p w14:paraId="64ADBF30" w14:textId="3F5E7E99" w:rsidR="00AF719C" w:rsidRPr="003A29BF" w:rsidRDefault="00AF719C" w:rsidP="00AF719C">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apie pastebėtas pateiktų / gaunamų Asmens duomenų klaidas arba neatitikimus nedelsiant informuoti kitą Šalį.</w:t>
      </w:r>
    </w:p>
    <w:p w14:paraId="11F7E9CD" w14:textId="5F458E81" w:rsidR="00085F19" w:rsidRPr="003A29BF" w:rsidRDefault="00085F19"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 xml:space="preserve">Jei </w:t>
      </w:r>
      <w:r w:rsidR="00A81436" w:rsidRPr="003A29BF">
        <w:rPr>
          <w:rFonts w:ascii="Verdana" w:hAnsi="Verdana"/>
          <w:sz w:val="20"/>
          <w:szCs w:val="20"/>
        </w:rPr>
        <w:t>Paslaugų teikėja</w:t>
      </w:r>
      <w:r w:rsidRPr="003A29BF">
        <w:rPr>
          <w:rFonts w:ascii="Verdana" w:hAnsi="Verdana"/>
          <w:sz w:val="20"/>
          <w:szCs w:val="20"/>
        </w:rPr>
        <w:t>s gauna Duomenų subjekto prašymą įgyvendinti teises pagal Asmens duomenų apsaugos teisės aktus dėl Asmens duomenų tvarkymo pagal šį Susitarimą / Sutartį, tokį prašymą jis pateikia, kiek tai leistina teisės aktais, ir Užsakovo žiniai. Kiekviena Šalis privalo tinkamai įgyvendinti Duomenų subjektų teises pagal Asmens duomenų apsaugos teisės aktus dėl savo atliekamo Asmens duomenų tvarkymo tais tikslais, už kuriuos ta Šalis atsako.</w:t>
      </w:r>
    </w:p>
    <w:p w14:paraId="6ED11A03" w14:textId="77777777" w:rsidR="00085F19" w:rsidRPr="003A29BF" w:rsidRDefault="00085F19" w:rsidP="00085F19">
      <w:pPr>
        <w:spacing w:before="100" w:beforeAutospacing="1" w:after="0" w:line="240" w:lineRule="auto"/>
        <w:ind w:left="567"/>
        <w:contextualSpacing/>
        <w:jc w:val="both"/>
        <w:rPr>
          <w:rFonts w:ascii="Verdana" w:hAnsi="Verdana"/>
          <w:sz w:val="20"/>
          <w:szCs w:val="20"/>
        </w:rPr>
      </w:pPr>
    </w:p>
    <w:p w14:paraId="66DFDC4C" w14:textId="77777777" w:rsidR="00085F19" w:rsidRPr="003A29BF" w:rsidRDefault="00085F19" w:rsidP="00085F19">
      <w:pPr>
        <w:numPr>
          <w:ilvl w:val="0"/>
          <w:numId w:val="13"/>
        </w:numPr>
        <w:spacing w:before="100" w:beforeAutospacing="1" w:after="0" w:line="240" w:lineRule="auto"/>
        <w:ind w:left="567" w:hanging="567"/>
        <w:contextualSpacing/>
        <w:jc w:val="both"/>
        <w:rPr>
          <w:rFonts w:ascii="Verdana" w:hAnsi="Verdana"/>
          <w:b/>
          <w:bCs/>
          <w:sz w:val="20"/>
          <w:szCs w:val="20"/>
        </w:rPr>
      </w:pPr>
      <w:r w:rsidRPr="003A29BF">
        <w:rPr>
          <w:rFonts w:ascii="Verdana" w:hAnsi="Verdana"/>
          <w:b/>
          <w:bCs/>
          <w:sz w:val="20"/>
          <w:szCs w:val="20"/>
        </w:rPr>
        <w:t>ASMENS DUOMENŲ SAUGUMO TECHNINĖS IR ORGANIZACINĖS PRIEMONĖS</w:t>
      </w:r>
    </w:p>
    <w:p w14:paraId="49597979" w14:textId="75B19901" w:rsidR="003C34E4" w:rsidRPr="003A29BF" w:rsidRDefault="00B87E86" w:rsidP="00A81436">
      <w:pPr>
        <w:pStyle w:val="ListParagraph"/>
        <w:numPr>
          <w:ilvl w:val="1"/>
          <w:numId w:val="13"/>
        </w:numPr>
        <w:spacing w:after="0"/>
        <w:ind w:left="567" w:hanging="567"/>
        <w:jc w:val="both"/>
        <w:rPr>
          <w:rFonts w:ascii="Verdana" w:hAnsi="Verdana"/>
          <w:sz w:val="20"/>
          <w:szCs w:val="20"/>
        </w:rPr>
      </w:pPr>
      <w:r w:rsidRPr="003A29BF">
        <w:rPr>
          <w:rFonts w:ascii="Verdana" w:hAnsi="Verdana"/>
          <w:sz w:val="20"/>
          <w:szCs w:val="20"/>
        </w:rPr>
        <w:t xml:space="preserve">Užsakovas </w:t>
      </w:r>
      <w:r w:rsidR="003C34E4" w:rsidRPr="003A29BF">
        <w:rPr>
          <w:rFonts w:ascii="Verdana" w:hAnsi="Verdana"/>
          <w:sz w:val="20"/>
          <w:szCs w:val="20"/>
        </w:rPr>
        <w:t>Susitarimo 2.</w:t>
      </w:r>
      <w:r w:rsidR="00A81436" w:rsidRPr="003A29BF">
        <w:rPr>
          <w:rFonts w:ascii="Verdana" w:hAnsi="Verdana"/>
          <w:sz w:val="20"/>
          <w:szCs w:val="20"/>
        </w:rPr>
        <w:t>3</w:t>
      </w:r>
      <w:r w:rsidR="003C34E4" w:rsidRPr="003A29BF">
        <w:rPr>
          <w:rFonts w:ascii="Verdana" w:hAnsi="Verdana"/>
          <w:sz w:val="20"/>
          <w:szCs w:val="20"/>
        </w:rPr>
        <w:t xml:space="preserve"> punkte detalizuotą Asmens duomenų</w:t>
      </w:r>
      <w:r w:rsidR="00AF719C" w:rsidRPr="003A29BF">
        <w:rPr>
          <w:rFonts w:ascii="Verdana" w:hAnsi="Verdana"/>
          <w:sz w:val="20"/>
          <w:szCs w:val="20"/>
        </w:rPr>
        <w:t xml:space="preserve"> </w:t>
      </w:r>
      <w:r w:rsidR="00A81436" w:rsidRPr="003A29BF">
        <w:rPr>
          <w:rFonts w:ascii="Verdana" w:hAnsi="Verdana"/>
          <w:sz w:val="20"/>
          <w:szCs w:val="20"/>
        </w:rPr>
        <w:t>pa</w:t>
      </w:r>
      <w:r w:rsidR="003C34E4" w:rsidRPr="003A29BF">
        <w:rPr>
          <w:rFonts w:ascii="Verdana" w:hAnsi="Verdana"/>
          <w:sz w:val="20"/>
          <w:szCs w:val="20"/>
        </w:rPr>
        <w:t>teikimą vykdo tokia tvarka: el. laišku Paslaugų teikėj</w:t>
      </w:r>
      <w:r w:rsidR="00A81436" w:rsidRPr="003A29BF">
        <w:rPr>
          <w:rFonts w:ascii="Verdana" w:hAnsi="Verdana"/>
          <w:sz w:val="20"/>
          <w:szCs w:val="20"/>
        </w:rPr>
        <w:t xml:space="preserve">ui </w:t>
      </w:r>
      <w:r w:rsidR="003C34E4" w:rsidRPr="003A29BF">
        <w:rPr>
          <w:rFonts w:ascii="Verdana" w:hAnsi="Verdana"/>
          <w:sz w:val="20"/>
          <w:szCs w:val="20"/>
        </w:rPr>
        <w:t>(el. paštu</w:t>
      </w:r>
      <w:r w:rsidR="00A81436" w:rsidRPr="003A29BF">
        <w:rPr>
          <w:rFonts w:ascii="Verdana" w:hAnsi="Verdana"/>
          <w:sz w:val="20"/>
          <w:szCs w:val="20"/>
        </w:rPr>
        <w:t xml:space="preserve"> </w:t>
      </w:r>
      <w:r w:rsidR="00043417" w:rsidRPr="003A29BF">
        <w:rPr>
          <w:rFonts w:ascii="Verdana" w:hAnsi="Verdana"/>
          <w:sz w:val="20"/>
          <w:szCs w:val="20"/>
        </w:rPr>
        <w:t>rsavickas@lb.lt</w:t>
      </w:r>
      <w:r w:rsidR="003C34E4" w:rsidRPr="003A29BF">
        <w:rPr>
          <w:rFonts w:ascii="Verdana" w:hAnsi="Verdana"/>
          <w:sz w:val="20"/>
          <w:szCs w:val="20"/>
        </w:rPr>
        <w:t xml:space="preserve">) pateikiant šifruotus Asmens duomenis ir </w:t>
      </w:r>
      <w:r w:rsidR="00304729" w:rsidRPr="003A29BF">
        <w:rPr>
          <w:rFonts w:ascii="Verdana" w:hAnsi="Verdana"/>
          <w:sz w:val="20"/>
          <w:szCs w:val="20"/>
        </w:rPr>
        <w:t>kitu būdu (</w:t>
      </w:r>
      <w:r w:rsidR="00231708" w:rsidRPr="003A29BF">
        <w:rPr>
          <w:rFonts w:ascii="Verdana" w:hAnsi="Verdana"/>
          <w:sz w:val="20"/>
          <w:szCs w:val="20"/>
        </w:rPr>
        <w:t xml:space="preserve">telefonu (numeris </w:t>
      </w:r>
      <w:r w:rsidR="00043417" w:rsidRPr="003A29BF">
        <w:rPr>
          <w:rFonts w:ascii="Verdana" w:hAnsi="Verdana"/>
          <w:sz w:val="20"/>
          <w:szCs w:val="20"/>
        </w:rPr>
        <w:t>869957127</w:t>
      </w:r>
      <w:r w:rsidR="00231708" w:rsidRPr="003A29BF">
        <w:rPr>
          <w:rFonts w:ascii="Verdana" w:hAnsi="Verdana"/>
          <w:sz w:val="20"/>
          <w:szCs w:val="20"/>
        </w:rPr>
        <w:t>)</w:t>
      </w:r>
      <w:r w:rsidR="00304729" w:rsidRPr="003A29BF">
        <w:rPr>
          <w:rFonts w:ascii="Verdana" w:hAnsi="Verdana"/>
          <w:sz w:val="20"/>
          <w:szCs w:val="20"/>
        </w:rPr>
        <w:t xml:space="preserve"> SMS)</w:t>
      </w:r>
      <w:r w:rsidR="00231708" w:rsidRPr="003A29BF">
        <w:rPr>
          <w:rFonts w:ascii="Verdana" w:hAnsi="Verdana"/>
          <w:sz w:val="20"/>
          <w:szCs w:val="20"/>
        </w:rPr>
        <w:t xml:space="preserve"> </w:t>
      </w:r>
      <w:r w:rsidR="003C34E4" w:rsidRPr="003A29BF">
        <w:rPr>
          <w:rFonts w:ascii="Verdana" w:hAnsi="Verdana"/>
          <w:sz w:val="20"/>
          <w:szCs w:val="20"/>
        </w:rPr>
        <w:t>pateiki</w:t>
      </w:r>
      <w:r w:rsidR="00231708" w:rsidRPr="003A29BF">
        <w:rPr>
          <w:rFonts w:ascii="Verdana" w:hAnsi="Verdana"/>
          <w:sz w:val="20"/>
          <w:szCs w:val="20"/>
        </w:rPr>
        <w:t>a</w:t>
      </w:r>
      <w:r w:rsidR="003C34E4" w:rsidRPr="003A29BF">
        <w:rPr>
          <w:rFonts w:ascii="Verdana" w:hAnsi="Verdana"/>
          <w:sz w:val="20"/>
          <w:szCs w:val="20"/>
        </w:rPr>
        <w:t xml:space="preserve"> iššifravimo slaptažodį</w:t>
      </w:r>
      <w:r w:rsidR="00A81436" w:rsidRPr="003A29BF">
        <w:rPr>
          <w:rFonts w:ascii="Verdana" w:hAnsi="Verdana"/>
          <w:sz w:val="20"/>
          <w:szCs w:val="20"/>
        </w:rPr>
        <w:t>.</w:t>
      </w:r>
      <w:r w:rsidR="00AF719C" w:rsidRPr="003A29BF">
        <w:rPr>
          <w:rFonts w:ascii="Verdana" w:hAnsi="Verdana"/>
          <w:sz w:val="20"/>
          <w:szCs w:val="20"/>
        </w:rPr>
        <w:t xml:space="preserve"> Susitarimo 2.</w:t>
      </w:r>
      <w:r w:rsidR="00E65ABF" w:rsidRPr="003A29BF">
        <w:rPr>
          <w:rFonts w:ascii="Verdana" w:hAnsi="Verdana"/>
          <w:sz w:val="20"/>
          <w:szCs w:val="20"/>
        </w:rPr>
        <w:t>3.4</w:t>
      </w:r>
      <w:r w:rsidR="00AF719C" w:rsidRPr="003A29BF">
        <w:rPr>
          <w:rFonts w:ascii="Verdana" w:hAnsi="Verdana"/>
          <w:sz w:val="20"/>
          <w:szCs w:val="20"/>
        </w:rPr>
        <w:t xml:space="preserve"> punkte nurodytų Asmens duomenų pateikimai vykdomi Sutartyje nustatyta tvarka. </w:t>
      </w:r>
    </w:p>
    <w:p w14:paraId="35134F83" w14:textId="3D5036F7" w:rsidR="00085F19" w:rsidRPr="003A29BF" w:rsidRDefault="00085F19" w:rsidP="00A81436">
      <w:pPr>
        <w:numPr>
          <w:ilvl w:val="1"/>
          <w:numId w:val="13"/>
        </w:numPr>
        <w:spacing w:after="0" w:line="240" w:lineRule="auto"/>
        <w:ind w:left="567" w:hanging="567"/>
        <w:contextualSpacing/>
        <w:jc w:val="both"/>
        <w:rPr>
          <w:rFonts w:ascii="Verdana" w:hAnsi="Verdana"/>
          <w:sz w:val="20"/>
          <w:szCs w:val="20"/>
        </w:rPr>
      </w:pPr>
      <w:r w:rsidRPr="003A29BF">
        <w:rPr>
          <w:rFonts w:ascii="Verdana" w:hAnsi="Verdana"/>
          <w:sz w:val="20"/>
          <w:szCs w:val="20"/>
        </w:rPr>
        <w:t>Šalys įgyvendina tinkamas technines ir organizacines priemones, kad būtų užtikrintas pavojų atitinkančio lygio saugumas, atsižvelgiant į pavojus, kurie kyla dėl duomenų tvarkymo, visų pirma dėl netyčinio arba neteisėto persiųstų, saugomų ar kitaip tvarkomų duomenų sunaikinimo, praradimo, pakeitimo, atskleidimo be leidimo ar neteisėtos prieigos prie jų.</w:t>
      </w:r>
    </w:p>
    <w:p w14:paraId="51F5B412" w14:textId="6BFAC4B3" w:rsidR="00AF719C" w:rsidRPr="003A29BF" w:rsidRDefault="00AF719C" w:rsidP="00AF719C">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Šalys</w:t>
      </w:r>
      <w:r w:rsidR="00085F19" w:rsidRPr="003A29BF">
        <w:rPr>
          <w:rFonts w:ascii="Verdana" w:hAnsi="Verdana"/>
          <w:sz w:val="20"/>
          <w:szCs w:val="20"/>
        </w:rPr>
        <w:t xml:space="preserve"> įsipareigoja įgyvendinti tinkamas technines, organizacines ir teisines Asmens duomenų apsaugos priemones Asmens duomenų saugumui užtikrinti. Nurodytos priemonės turi užtikrinti kilusią riziką atitinkantį saugumo lygį. Be kita ko, </w:t>
      </w:r>
      <w:r w:rsidRPr="003A29BF">
        <w:rPr>
          <w:rFonts w:ascii="Verdana" w:hAnsi="Verdana"/>
          <w:sz w:val="20"/>
          <w:szCs w:val="20"/>
        </w:rPr>
        <w:t>Šalys</w:t>
      </w:r>
      <w:r w:rsidR="00085F19" w:rsidRPr="003A29BF">
        <w:rPr>
          <w:rFonts w:ascii="Verdana" w:hAnsi="Verdana"/>
          <w:sz w:val="20"/>
          <w:szCs w:val="20"/>
        </w:rPr>
        <w:t xml:space="preserve"> privalo užtikrinti ir teikiamų Asmens duomenų patikimumą (teisingumą). Šalys užtikrina tinkamą apsaugą duomenų pateikimo kitai Šaliai etape. Jei Užsakovas pagrįstai reikalauja, </w:t>
      </w:r>
      <w:r w:rsidRPr="003A29BF">
        <w:rPr>
          <w:rFonts w:ascii="Verdana" w:hAnsi="Verdana"/>
          <w:sz w:val="20"/>
          <w:szCs w:val="20"/>
        </w:rPr>
        <w:t>Paslaugų tei</w:t>
      </w:r>
      <w:r w:rsidR="00085F19" w:rsidRPr="003A29BF">
        <w:rPr>
          <w:rFonts w:ascii="Verdana" w:hAnsi="Verdana"/>
          <w:sz w:val="20"/>
          <w:szCs w:val="20"/>
        </w:rPr>
        <w:t xml:space="preserve">kėjas turi įdiegti papildomas technines ir organizacines saugumo priemones ar įgyvendinti tvarkymo pokyčius be papildomų išlaidų. </w:t>
      </w:r>
    </w:p>
    <w:p w14:paraId="27011FA0" w14:textId="0E58F181" w:rsidR="00085F19" w:rsidRPr="003A29BF" w:rsidRDefault="00085F19"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Šalys turi užtikrinti pakankamą Asmens duomenų saugumo lygį. Atsižvelgdamas i</w:t>
      </w:r>
      <w:r w:rsidRPr="003A29BF">
        <w:rPr>
          <w:rFonts w:ascii="Arial" w:hAnsi="Arial" w:cs="Arial"/>
          <w:sz w:val="20"/>
          <w:szCs w:val="20"/>
        </w:rPr>
        <w:t>̨</w:t>
      </w:r>
      <w:r w:rsidRPr="003A29BF">
        <w:rPr>
          <w:rFonts w:ascii="Verdana" w:hAnsi="Verdana"/>
          <w:sz w:val="20"/>
          <w:szCs w:val="20"/>
        </w:rPr>
        <w:t xml:space="preserve"> techniniu</w:t>
      </w:r>
      <w:r w:rsidRPr="003A29BF">
        <w:rPr>
          <w:rFonts w:ascii="Arial" w:hAnsi="Arial" w:cs="Arial"/>
          <w:sz w:val="20"/>
          <w:szCs w:val="20"/>
        </w:rPr>
        <w:t>̨</w:t>
      </w:r>
      <w:r w:rsidRPr="003A29BF">
        <w:rPr>
          <w:rFonts w:ascii="Verdana" w:hAnsi="Verdana"/>
          <w:sz w:val="20"/>
          <w:szCs w:val="20"/>
        </w:rPr>
        <w:t xml:space="preserve"> galimybi</w:t>
      </w:r>
      <w:r w:rsidRPr="003A29BF">
        <w:rPr>
          <w:rFonts w:ascii="Verdana" w:hAnsi="Verdana" w:cs="Verdana"/>
          <w:sz w:val="20"/>
          <w:szCs w:val="20"/>
        </w:rPr>
        <w:t>ų</w:t>
      </w:r>
      <w:r w:rsidRPr="003A29BF">
        <w:rPr>
          <w:rFonts w:ascii="Arial" w:hAnsi="Arial" w:cs="Arial"/>
          <w:sz w:val="20"/>
          <w:szCs w:val="20"/>
        </w:rPr>
        <w:t>̨</w:t>
      </w:r>
      <w:r w:rsidRPr="003A29BF">
        <w:rPr>
          <w:rFonts w:ascii="Verdana" w:hAnsi="Verdana"/>
          <w:sz w:val="20"/>
          <w:szCs w:val="20"/>
        </w:rPr>
        <w:t xml:space="preserve"> i</w:t>
      </w:r>
      <w:r w:rsidRPr="003A29BF">
        <w:rPr>
          <w:rFonts w:ascii="Verdana" w:hAnsi="Verdana" w:cs="Verdana"/>
          <w:sz w:val="20"/>
          <w:szCs w:val="20"/>
        </w:rPr>
        <w:t>š</w:t>
      </w:r>
      <w:r w:rsidRPr="003A29BF">
        <w:rPr>
          <w:rFonts w:ascii="Verdana" w:hAnsi="Verdana"/>
          <w:sz w:val="20"/>
          <w:szCs w:val="20"/>
        </w:rPr>
        <w:t>sivystymo lygi</w:t>
      </w:r>
      <w:r w:rsidRPr="003A29BF">
        <w:rPr>
          <w:rFonts w:ascii="Arial" w:hAnsi="Arial" w:cs="Arial"/>
          <w:sz w:val="20"/>
          <w:szCs w:val="20"/>
        </w:rPr>
        <w:t>̨</w:t>
      </w:r>
      <w:r w:rsidRPr="003A29BF">
        <w:rPr>
          <w:rFonts w:ascii="Verdana" w:hAnsi="Verdana"/>
          <w:sz w:val="20"/>
          <w:szCs w:val="20"/>
        </w:rPr>
        <w:t xml:space="preserve">, </w:t>
      </w:r>
      <w:r w:rsidRPr="003A29BF">
        <w:rPr>
          <w:rFonts w:ascii="Verdana" w:hAnsi="Verdana" w:cs="Verdana"/>
          <w:sz w:val="20"/>
          <w:szCs w:val="20"/>
        </w:rPr>
        <w:t>į</w:t>
      </w:r>
      <w:r w:rsidRPr="003A29BF">
        <w:rPr>
          <w:rFonts w:ascii="Verdana" w:hAnsi="Verdana"/>
          <w:sz w:val="20"/>
          <w:szCs w:val="20"/>
        </w:rPr>
        <w:t>gyvendinimo s</w:t>
      </w:r>
      <w:r w:rsidRPr="003A29BF">
        <w:rPr>
          <w:rFonts w:ascii="Verdana" w:hAnsi="Verdana" w:cs="Verdana"/>
          <w:sz w:val="20"/>
          <w:szCs w:val="20"/>
        </w:rPr>
        <w:t>ą</w:t>
      </w:r>
      <w:r w:rsidRPr="003A29BF">
        <w:rPr>
          <w:rFonts w:ascii="Verdana" w:hAnsi="Verdana"/>
          <w:sz w:val="20"/>
          <w:szCs w:val="20"/>
        </w:rPr>
        <w:t>naudas bei Asmens duomen</w:t>
      </w:r>
      <w:r w:rsidRPr="003A29BF">
        <w:rPr>
          <w:rFonts w:ascii="Verdana" w:hAnsi="Verdana" w:cs="Verdana"/>
          <w:sz w:val="20"/>
          <w:szCs w:val="20"/>
        </w:rPr>
        <w:t>ų</w:t>
      </w:r>
      <w:r w:rsidRPr="003A29BF">
        <w:rPr>
          <w:rFonts w:ascii="Arial" w:hAnsi="Arial" w:cs="Arial"/>
          <w:sz w:val="20"/>
          <w:szCs w:val="20"/>
        </w:rPr>
        <w:t>̨</w:t>
      </w:r>
      <w:r w:rsidRPr="003A29BF">
        <w:rPr>
          <w:rFonts w:ascii="Verdana" w:hAnsi="Verdana"/>
          <w:sz w:val="20"/>
          <w:szCs w:val="20"/>
        </w:rPr>
        <w:t xml:space="preserve"> tvarkymo pob</w:t>
      </w:r>
      <w:r w:rsidRPr="003A29BF">
        <w:rPr>
          <w:rFonts w:ascii="Verdana" w:hAnsi="Verdana" w:cs="Verdana"/>
          <w:sz w:val="20"/>
          <w:szCs w:val="20"/>
        </w:rPr>
        <w:t>ū</w:t>
      </w:r>
      <w:r w:rsidRPr="003A29BF">
        <w:rPr>
          <w:rFonts w:ascii="Verdana" w:hAnsi="Verdana"/>
          <w:sz w:val="20"/>
          <w:szCs w:val="20"/>
        </w:rPr>
        <w:t>d</w:t>
      </w:r>
      <w:r w:rsidRPr="003A29BF">
        <w:rPr>
          <w:rFonts w:ascii="Verdana" w:hAnsi="Verdana" w:cs="Verdana"/>
          <w:sz w:val="20"/>
          <w:szCs w:val="20"/>
        </w:rPr>
        <w:t>į</w:t>
      </w:r>
      <w:r w:rsidRPr="003A29BF">
        <w:rPr>
          <w:rFonts w:ascii="Arial" w:hAnsi="Arial" w:cs="Arial"/>
          <w:sz w:val="20"/>
          <w:szCs w:val="20"/>
        </w:rPr>
        <w:t>̨</w:t>
      </w:r>
      <w:r w:rsidRPr="003A29BF">
        <w:rPr>
          <w:rFonts w:ascii="Verdana" w:hAnsi="Verdana"/>
          <w:sz w:val="20"/>
          <w:szCs w:val="20"/>
        </w:rPr>
        <w:t>, apr</w:t>
      </w:r>
      <w:r w:rsidRPr="003A29BF">
        <w:rPr>
          <w:rFonts w:ascii="Verdana" w:hAnsi="Verdana" w:cs="Verdana"/>
          <w:sz w:val="20"/>
          <w:szCs w:val="20"/>
        </w:rPr>
        <w:t>ė</w:t>
      </w:r>
      <w:r w:rsidRPr="003A29BF">
        <w:rPr>
          <w:rFonts w:ascii="Verdana" w:hAnsi="Verdana"/>
          <w:sz w:val="20"/>
          <w:szCs w:val="20"/>
        </w:rPr>
        <w:t>pt</w:t>
      </w:r>
      <w:r w:rsidRPr="003A29BF">
        <w:rPr>
          <w:rFonts w:ascii="Verdana" w:hAnsi="Verdana" w:cs="Verdana"/>
          <w:sz w:val="20"/>
          <w:szCs w:val="20"/>
        </w:rPr>
        <w:t>į</w:t>
      </w:r>
      <w:r w:rsidRPr="003A29BF">
        <w:rPr>
          <w:rFonts w:ascii="Arial" w:hAnsi="Arial" w:cs="Arial"/>
          <w:sz w:val="20"/>
          <w:szCs w:val="20"/>
        </w:rPr>
        <w:t>̨</w:t>
      </w:r>
      <w:r w:rsidRPr="003A29BF">
        <w:rPr>
          <w:rFonts w:ascii="Verdana" w:hAnsi="Verdana"/>
          <w:sz w:val="20"/>
          <w:szCs w:val="20"/>
        </w:rPr>
        <w:t>, kontekst</w:t>
      </w:r>
      <w:r w:rsidRPr="003A29BF">
        <w:rPr>
          <w:rFonts w:ascii="Verdana" w:hAnsi="Verdana" w:cs="Verdana"/>
          <w:sz w:val="20"/>
          <w:szCs w:val="20"/>
        </w:rPr>
        <w:t>ą</w:t>
      </w:r>
      <w:r w:rsidRPr="003A29BF">
        <w:rPr>
          <w:rFonts w:ascii="Arial" w:hAnsi="Arial" w:cs="Arial"/>
          <w:sz w:val="20"/>
          <w:szCs w:val="20"/>
        </w:rPr>
        <w:t>̨</w:t>
      </w:r>
      <w:r w:rsidRPr="003A29BF">
        <w:rPr>
          <w:rFonts w:ascii="Verdana" w:hAnsi="Verdana"/>
          <w:sz w:val="20"/>
          <w:szCs w:val="20"/>
        </w:rPr>
        <w:t xml:space="preserve"> ir tikslus, taip pat Asmens duomen</w:t>
      </w:r>
      <w:r w:rsidRPr="003A29BF">
        <w:rPr>
          <w:rFonts w:ascii="Verdana" w:hAnsi="Verdana" w:cs="Verdana"/>
          <w:sz w:val="20"/>
          <w:szCs w:val="20"/>
        </w:rPr>
        <w:t>ų</w:t>
      </w:r>
      <w:r w:rsidRPr="003A29BF">
        <w:rPr>
          <w:rFonts w:ascii="Verdana" w:hAnsi="Verdana"/>
          <w:sz w:val="20"/>
          <w:szCs w:val="20"/>
        </w:rPr>
        <w:t xml:space="preserve"> tvarkymo keliamus </w:t>
      </w:r>
      <w:r w:rsidRPr="003A29BF">
        <w:rPr>
          <w:rFonts w:ascii="Verdana" w:hAnsi="Verdana" w:cs="Verdana"/>
          <w:sz w:val="20"/>
          <w:szCs w:val="20"/>
        </w:rPr>
        <w:t>į</w:t>
      </w:r>
      <w:r w:rsidRPr="003A29BF">
        <w:rPr>
          <w:rFonts w:ascii="Verdana" w:hAnsi="Verdana"/>
          <w:sz w:val="20"/>
          <w:szCs w:val="20"/>
        </w:rPr>
        <w:t>vairios tikimyb</w:t>
      </w:r>
      <w:r w:rsidRPr="003A29BF">
        <w:rPr>
          <w:rFonts w:ascii="Verdana" w:hAnsi="Verdana" w:cs="Verdana"/>
          <w:sz w:val="20"/>
          <w:szCs w:val="20"/>
        </w:rPr>
        <w:t>ė</w:t>
      </w:r>
      <w:r w:rsidRPr="003A29BF">
        <w:rPr>
          <w:rFonts w:ascii="Verdana" w:hAnsi="Verdana"/>
          <w:sz w:val="20"/>
          <w:szCs w:val="20"/>
        </w:rPr>
        <w:t>s ir rimtumo pavojus fiziniu</w:t>
      </w:r>
      <w:r w:rsidRPr="003A29BF">
        <w:rPr>
          <w:rFonts w:ascii="Arial" w:hAnsi="Arial" w:cs="Arial"/>
          <w:sz w:val="20"/>
          <w:szCs w:val="20"/>
        </w:rPr>
        <w:t>̨</w:t>
      </w:r>
      <w:r w:rsidRPr="003A29BF">
        <w:rPr>
          <w:rFonts w:ascii="Verdana" w:hAnsi="Verdana"/>
          <w:sz w:val="20"/>
          <w:szCs w:val="20"/>
        </w:rPr>
        <w:t xml:space="preserve"> asmen</w:t>
      </w:r>
      <w:r w:rsidRPr="003A29BF">
        <w:rPr>
          <w:rFonts w:ascii="Verdana" w:hAnsi="Verdana" w:cs="Verdana"/>
          <w:sz w:val="20"/>
          <w:szCs w:val="20"/>
        </w:rPr>
        <w:t>ų</w:t>
      </w:r>
      <w:r w:rsidRPr="003A29BF">
        <w:rPr>
          <w:rFonts w:ascii="Arial" w:hAnsi="Arial" w:cs="Arial"/>
          <w:sz w:val="20"/>
          <w:szCs w:val="20"/>
        </w:rPr>
        <w:t>̨</w:t>
      </w:r>
      <w:r w:rsidRPr="003A29BF">
        <w:rPr>
          <w:rFonts w:ascii="Verdana" w:hAnsi="Verdana"/>
          <w:sz w:val="20"/>
          <w:szCs w:val="20"/>
        </w:rPr>
        <w:t xml:space="preserve"> teisėms ir laisvėms, Šalys </w:t>
      </w:r>
      <w:r w:rsidRPr="003A29BF">
        <w:rPr>
          <w:rFonts w:ascii="Verdana" w:hAnsi="Verdana" w:cs="Verdana"/>
          <w:sz w:val="20"/>
          <w:szCs w:val="20"/>
        </w:rPr>
        <w:t>į</w:t>
      </w:r>
      <w:r w:rsidRPr="003A29BF">
        <w:rPr>
          <w:rFonts w:ascii="Verdana" w:hAnsi="Verdana"/>
          <w:sz w:val="20"/>
          <w:szCs w:val="20"/>
        </w:rPr>
        <w:t>gyvendina tinkamas technines ir organizacines priemones, kad b</w:t>
      </w:r>
      <w:r w:rsidRPr="003A29BF">
        <w:rPr>
          <w:rFonts w:ascii="Verdana" w:hAnsi="Verdana" w:cs="Verdana"/>
          <w:sz w:val="20"/>
          <w:szCs w:val="20"/>
        </w:rPr>
        <w:t>ū</w:t>
      </w:r>
      <w:r w:rsidRPr="003A29BF">
        <w:rPr>
          <w:rFonts w:ascii="Verdana" w:hAnsi="Verdana"/>
          <w:sz w:val="20"/>
          <w:szCs w:val="20"/>
        </w:rPr>
        <w:t>t</w:t>
      </w:r>
      <w:r w:rsidRPr="003A29BF">
        <w:rPr>
          <w:rFonts w:ascii="Verdana" w:hAnsi="Verdana" w:cs="Verdana"/>
          <w:sz w:val="20"/>
          <w:szCs w:val="20"/>
        </w:rPr>
        <w:t>ų</w:t>
      </w:r>
      <w:r w:rsidRPr="003A29BF">
        <w:rPr>
          <w:rFonts w:ascii="Arial" w:hAnsi="Arial" w:cs="Arial"/>
          <w:sz w:val="20"/>
          <w:szCs w:val="20"/>
        </w:rPr>
        <w:t>̨</w:t>
      </w:r>
      <w:r w:rsidRPr="003A29BF">
        <w:rPr>
          <w:rFonts w:ascii="Verdana" w:hAnsi="Verdana"/>
          <w:sz w:val="20"/>
          <w:szCs w:val="20"/>
        </w:rPr>
        <w:t xml:space="preserve"> u</w:t>
      </w:r>
      <w:r w:rsidRPr="003A29BF">
        <w:rPr>
          <w:rFonts w:ascii="Verdana" w:hAnsi="Verdana" w:cs="Verdana"/>
          <w:sz w:val="20"/>
          <w:szCs w:val="20"/>
        </w:rPr>
        <w:t>ž</w:t>
      </w:r>
      <w:r w:rsidRPr="003A29BF">
        <w:rPr>
          <w:rFonts w:ascii="Verdana" w:hAnsi="Verdana"/>
          <w:sz w:val="20"/>
          <w:szCs w:val="20"/>
        </w:rPr>
        <w:t>tikrintas pavoj</w:t>
      </w:r>
      <w:r w:rsidRPr="003A29BF">
        <w:rPr>
          <w:rFonts w:ascii="Verdana" w:hAnsi="Verdana" w:cs="Verdana"/>
          <w:sz w:val="20"/>
          <w:szCs w:val="20"/>
        </w:rPr>
        <w:t>ų</w:t>
      </w:r>
      <w:r w:rsidRPr="003A29BF">
        <w:rPr>
          <w:rFonts w:ascii="Arial" w:hAnsi="Arial" w:cs="Arial"/>
          <w:sz w:val="20"/>
          <w:szCs w:val="20"/>
        </w:rPr>
        <w:t>̨</w:t>
      </w:r>
      <w:r w:rsidRPr="003A29BF">
        <w:rPr>
          <w:rFonts w:ascii="Verdana" w:hAnsi="Verdana"/>
          <w:sz w:val="20"/>
          <w:szCs w:val="20"/>
        </w:rPr>
        <w:t xml:space="preserve"> atitinkan</w:t>
      </w:r>
      <w:r w:rsidRPr="003A29BF">
        <w:rPr>
          <w:rFonts w:ascii="Verdana" w:hAnsi="Verdana" w:cs="Verdana"/>
          <w:sz w:val="20"/>
          <w:szCs w:val="20"/>
        </w:rPr>
        <w:t>č</w:t>
      </w:r>
      <w:r w:rsidRPr="003A29BF">
        <w:rPr>
          <w:rFonts w:ascii="Verdana" w:hAnsi="Verdana"/>
          <w:sz w:val="20"/>
          <w:szCs w:val="20"/>
        </w:rPr>
        <w:t xml:space="preserve">io lygio saugumas, </w:t>
      </w:r>
      <w:r w:rsidRPr="003A29BF">
        <w:rPr>
          <w:rFonts w:ascii="Verdana" w:hAnsi="Verdana" w:cs="Verdana"/>
          <w:sz w:val="20"/>
          <w:szCs w:val="20"/>
        </w:rPr>
        <w:t>į</w:t>
      </w:r>
      <w:r w:rsidRPr="003A29BF">
        <w:rPr>
          <w:rFonts w:ascii="Verdana" w:hAnsi="Verdana"/>
          <w:sz w:val="20"/>
          <w:szCs w:val="20"/>
        </w:rPr>
        <w:t xml:space="preserve">skaitant </w:t>
      </w:r>
      <w:r w:rsidRPr="003A29BF">
        <w:rPr>
          <w:rFonts w:ascii="Verdana" w:hAnsi="Verdana"/>
          <w:i/>
          <w:iCs/>
          <w:sz w:val="20"/>
          <w:szCs w:val="20"/>
        </w:rPr>
        <w:t>inter alia</w:t>
      </w:r>
      <w:r w:rsidRPr="003A29BF">
        <w:rPr>
          <w:rFonts w:ascii="Verdana" w:hAnsi="Verdana"/>
          <w:sz w:val="20"/>
          <w:szCs w:val="20"/>
        </w:rPr>
        <w:t xml:space="preserve"> (jei reikia / kiek konkrečiu atveju reikia): </w:t>
      </w:r>
    </w:p>
    <w:p w14:paraId="3C585309" w14:textId="77777777" w:rsidR="00AF719C" w:rsidRPr="003A29BF" w:rsidRDefault="00085F19" w:rsidP="00AF719C">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pseudonimu</w:t>
      </w:r>
      <w:r w:rsidRPr="003A29BF">
        <w:rPr>
          <w:rFonts w:ascii="Arial" w:hAnsi="Arial" w:cs="Arial"/>
          <w:sz w:val="20"/>
          <w:szCs w:val="20"/>
        </w:rPr>
        <w:t>̨</w:t>
      </w:r>
      <w:r w:rsidRPr="003A29BF">
        <w:rPr>
          <w:rFonts w:ascii="Verdana" w:hAnsi="Verdana"/>
          <w:sz w:val="20"/>
          <w:szCs w:val="20"/>
        </w:rPr>
        <w:t xml:space="preserve"> suteikim</w:t>
      </w:r>
      <w:r w:rsidRPr="003A29BF">
        <w:rPr>
          <w:rFonts w:ascii="Verdana" w:hAnsi="Verdana" w:cs="Verdana"/>
          <w:sz w:val="20"/>
          <w:szCs w:val="20"/>
        </w:rPr>
        <w:t>ą</w:t>
      </w:r>
      <w:r w:rsidRPr="003A29BF">
        <w:rPr>
          <w:rFonts w:ascii="Verdana" w:hAnsi="Verdana"/>
          <w:sz w:val="20"/>
          <w:szCs w:val="20"/>
        </w:rPr>
        <w:t xml:space="preserve"> Asmens duomenims ir j</w:t>
      </w:r>
      <w:r w:rsidRPr="003A29BF">
        <w:rPr>
          <w:rFonts w:ascii="Verdana" w:hAnsi="Verdana" w:cs="Verdana"/>
          <w:sz w:val="20"/>
          <w:szCs w:val="20"/>
        </w:rPr>
        <w:t>ų</w:t>
      </w:r>
      <w:r w:rsidRPr="003A29BF">
        <w:rPr>
          <w:rFonts w:ascii="Verdana" w:hAnsi="Verdana"/>
          <w:sz w:val="20"/>
          <w:szCs w:val="20"/>
        </w:rPr>
        <w:t xml:space="preserve"> </w:t>
      </w:r>
      <w:r w:rsidRPr="003A29BF">
        <w:rPr>
          <w:rFonts w:ascii="Verdana" w:hAnsi="Verdana" w:cs="Verdana"/>
          <w:sz w:val="20"/>
          <w:szCs w:val="20"/>
        </w:rPr>
        <w:t>š</w:t>
      </w:r>
      <w:r w:rsidRPr="003A29BF">
        <w:rPr>
          <w:rFonts w:ascii="Verdana" w:hAnsi="Verdana"/>
          <w:sz w:val="20"/>
          <w:szCs w:val="20"/>
        </w:rPr>
        <w:t>ifravim</w:t>
      </w:r>
      <w:r w:rsidRPr="003A29BF">
        <w:rPr>
          <w:rFonts w:ascii="Verdana" w:hAnsi="Verdana" w:cs="Verdana"/>
          <w:sz w:val="20"/>
          <w:szCs w:val="20"/>
        </w:rPr>
        <w:t>ą</w:t>
      </w:r>
      <w:r w:rsidRPr="003A29BF">
        <w:rPr>
          <w:rFonts w:ascii="Verdana" w:hAnsi="Verdana"/>
          <w:sz w:val="20"/>
          <w:szCs w:val="20"/>
        </w:rPr>
        <w:t xml:space="preserve">; </w:t>
      </w:r>
    </w:p>
    <w:p w14:paraId="231B26EF" w14:textId="77777777" w:rsidR="00AF719C" w:rsidRPr="003A29BF" w:rsidRDefault="00085F19" w:rsidP="00AF719C">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gebėjimą</w:t>
      </w:r>
      <w:r w:rsidRPr="003A29BF">
        <w:rPr>
          <w:rFonts w:ascii="Arial" w:hAnsi="Arial" w:cs="Arial"/>
          <w:sz w:val="20"/>
          <w:szCs w:val="20"/>
        </w:rPr>
        <w:t>̨</w:t>
      </w:r>
      <w:r w:rsidRPr="003A29BF">
        <w:rPr>
          <w:rFonts w:ascii="Verdana" w:hAnsi="Verdana"/>
          <w:sz w:val="20"/>
          <w:szCs w:val="20"/>
        </w:rPr>
        <w:t xml:space="preserve"> u</w:t>
      </w:r>
      <w:r w:rsidRPr="003A29BF">
        <w:rPr>
          <w:rFonts w:ascii="Verdana" w:hAnsi="Verdana" w:cs="Verdana"/>
          <w:sz w:val="20"/>
          <w:szCs w:val="20"/>
        </w:rPr>
        <w:t>ž</w:t>
      </w:r>
      <w:r w:rsidRPr="003A29BF">
        <w:rPr>
          <w:rFonts w:ascii="Verdana" w:hAnsi="Verdana"/>
          <w:sz w:val="20"/>
          <w:szCs w:val="20"/>
        </w:rPr>
        <w:t>tikrinti nuolatini</w:t>
      </w:r>
      <w:r w:rsidRPr="003A29BF">
        <w:rPr>
          <w:rFonts w:ascii="Arial" w:hAnsi="Arial" w:cs="Arial"/>
          <w:sz w:val="20"/>
          <w:szCs w:val="20"/>
        </w:rPr>
        <w:t>̨</w:t>
      </w:r>
      <w:r w:rsidRPr="003A29BF">
        <w:rPr>
          <w:rFonts w:ascii="Verdana" w:hAnsi="Verdana"/>
          <w:sz w:val="20"/>
          <w:szCs w:val="20"/>
        </w:rPr>
        <w:t xml:space="preserve"> Asmens duomen</w:t>
      </w:r>
      <w:r w:rsidRPr="003A29BF">
        <w:rPr>
          <w:rFonts w:ascii="Verdana" w:hAnsi="Verdana" w:cs="Verdana"/>
          <w:sz w:val="20"/>
          <w:szCs w:val="20"/>
        </w:rPr>
        <w:t>ų</w:t>
      </w:r>
      <w:r w:rsidRPr="003A29BF">
        <w:rPr>
          <w:rFonts w:ascii="Verdana" w:hAnsi="Verdana"/>
          <w:sz w:val="20"/>
          <w:szCs w:val="20"/>
        </w:rPr>
        <w:t xml:space="preserve"> tvarkymo sistem</w:t>
      </w:r>
      <w:r w:rsidRPr="003A29BF">
        <w:rPr>
          <w:rFonts w:ascii="Verdana" w:hAnsi="Verdana" w:cs="Verdana"/>
          <w:sz w:val="20"/>
          <w:szCs w:val="20"/>
        </w:rPr>
        <w:t>ų</w:t>
      </w:r>
      <w:r w:rsidRPr="003A29BF">
        <w:rPr>
          <w:rFonts w:ascii="Arial" w:hAnsi="Arial" w:cs="Arial"/>
          <w:sz w:val="20"/>
          <w:szCs w:val="20"/>
        </w:rPr>
        <w:t>̨</w:t>
      </w:r>
      <w:r w:rsidRPr="003A29BF">
        <w:rPr>
          <w:rFonts w:ascii="Verdana" w:hAnsi="Verdana"/>
          <w:sz w:val="20"/>
          <w:szCs w:val="20"/>
        </w:rPr>
        <w:t xml:space="preserve"> ir paslaugu</w:t>
      </w:r>
      <w:r w:rsidRPr="003A29BF">
        <w:rPr>
          <w:rFonts w:ascii="Arial" w:hAnsi="Arial" w:cs="Arial"/>
          <w:sz w:val="20"/>
          <w:szCs w:val="20"/>
        </w:rPr>
        <w:t>̨</w:t>
      </w:r>
      <w:r w:rsidRPr="003A29BF">
        <w:rPr>
          <w:rFonts w:ascii="Verdana" w:hAnsi="Verdana"/>
          <w:sz w:val="20"/>
          <w:szCs w:val="20"/>
        </w:rPr>
        <w:t xml:space="preserve"> konfidencialum</w:t>
      </w:r>
      <w:r w:rsidRPr="003A29BF">
        <w:rPr>
          <w:rFonts w:ascii="Verdana" w:hAnsi="Verdana" w:cs="Verdana"/>
          <w:sz w:val="20"/>
          <w:szCs w:val="20"/>
        </w:rPr>
        <w:t>ą</w:t>
      </w:r>
      <w:r w:rsidRPr="003A29BF">
        <w:rPr>
          <w:rFonts w:ascii="Arial" w:hAnsi="Arial" w:cs="Arial"/>
          <w:sz w:val="20"/>
          <w:szCs w:val="20"/>
        </w:rPr>
        <w:t>̨</w:t>
      </w:r>
      <w:r w:rsidRPr="003A29BF">
        <w:rPr>
          <w:rFonts w:ascii="Verdana" w:hAnsi="Verdana"/>
          <w:sz w:val="20"/>
          <w:szCs w:val="20"/>
        </w:rPr>
        <w:t>, vientisum</w:t>
      </w:r>
      <w:r w:rsidRPr="003A29BF">
        <w:rPr>
          <w:rFonts w:ascii="Verdana" w:hAnsi="Verdana" w:cs="Verdana"/>
          <w:sz w:val="20"/>
          <w:szCs w:val="20"/>
        </w:rPr>
        <w:t>ą</w:t>
      </w:r>
      <w:r w:rsidRPr="003A29BF">
        <w:rPr>
          <w:rFonts w:ascii="Verdana" w:hAnsi="Verdana"/>
          <w:sz w:val="20"/>
          <w:szCs w:val="20"/>
        </w:rPr>
        <w:t>, prieinamum</w:t>
      </w:r>
      <w:r w:rsidRPr="003A29BF">
        <w:rPr>
          <w:rFonts w:ascii="Verdana" w:hAnsi="Verdana" w:cs="Verdana"/>
          <w:sz w:val="20"/>
          <w:szCs w:val="20"/>
        </w:rPr>
        <w:t>ą</w:t>
      </w:r>
      <w:r w:rsidRPr="003A29BF">
        <w:rPr>
          <w:rFonts w:ascii="Verdana" w:hAnsi="Verdana"/>
          <w:sz w:val="20"/>
          <w:szCs w:val="20"/>
        </w:rPr>
        <w:t xml:space="preserve"> ir atsparum</w:t>
      </w:r>
      <w:r w:rsidRPr="003A29BF">
        <w:rPr>
          <w:rFonts w:ascii="Verdana" w:hAnsi="Verdana" w:cs="Verdana"/>
          <w:sz w:val="20"/>
          <w:szCs w:val="20"/>
        </w:rPr>
        <w:t>ą</w:t>
      </w:r>
      <w:r w:rsidRPr="003A29BF">
        <w:rPr>
          <w:rFonts w:ascii="Verdana" w:hAnsi="Verdana"/>
          <w:sz w:val="20"/>
          <w:szCs w:val="20"/>
        </w:rPr>
        <w:t xml:space="preserve">; </w:t>
      </w:r>
    </w:p>
    <w:p w14:paraId="3047BAA6" w14:textId="77777777" w:rsidR="00AF719C" w:rsidRPr="003A29BF" w:rsidRDefault="00085F19" w:rsidP="00AF719C">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gebėjimą</w:t>
      </w:r>
      <w:r w:rsidRPr="003A29BF">
        <w:rPr>
          <w:rFonts w:ascii="Arial" w:hAnsi="Arial" w:cs="Arial"/>
          <w:sz w:val="20"/>
          <w:szCs w:val="20"/>
        </w:rPr>
        <w:t>̨</w:t>
      </w:r>
      <w:r w:rsidRPr="003A29BF">
        <w:rPr>
          <w:rFonts w:ascii="Verdana" w:hAnsi="Verdana"/>
          <w:sz w:val="20"/>
          <w:szCs w:val="20"/>
        </w:rPr>
        <w:t xml:space="preserve"> laiku atkurti sąlygas ir galimybes naudotis Asmens duomenimis fizinio ar techninio incidento atveju;</w:t>
      </w:r>
    </w:p>
    <w:p w14:paraId="564EB2D0" w14:textId="0F7FAE20" w:rsidR="00085F19" w:rsidRPr="003A29BF" w:rsidRDefault="00085F19" w:rsidP="00AF719C">
      <w:pPr>
        <w:numPr>
          <w:ilvl w:val="2"/>
          <w:numId w:val="13"/>
        </w:numPr>
        <w:spacing w:before="100" w:beforeAutospacing="1" w:after="0" w:line="240" w:lineRule="auto"/>
        <w:ind w:left="1418" w:hanging="851"/>
        <w:contextualSpacing/>
        <w:jc w:val="both"/>
        <w:rPr>
          <w:rFonts w:ascii="Verdana" w:hAnsi="Verdana"/>
          <w:sz w:val="20"/>
          <w:szCs w:val="20"/>
        </w:rPr>
      </w:pPr>
      <w:r w:rsidRPr="003A29BF">
        <w:rPr>
          <w:rFonts w:ascii="Verdana" w:hAnsi="Verdana"/>
          <w:sz w:val="20"/>
          <w:szCs w:val="20"/>
        </w:rPr>
        <w:t>reguliaru</w:t>
      </w:r>
      <w:r w:rsidRPr="003A29BF">
        <w:rPr>
          <w:rFonts w:ascii="Arial" w:hAnsi="Arial" w:cs="Arial"/>
          <w:sz w:val="20"/>
          <w:szCs w:val="20"/>
        </w:rPr>
        <w:t>̨</w:t>
      </w:r>
      <w:r w:rsidRPr="003A29BF">
        <w:rPr>
          <w:rFonts w:ascii="Verdana" w:hAnsi="Verdana"/>
          <w:sz w:val="20"/>
          <w:szCs w:val="20"/>
        </w:rPr>
        <w:t xml:space="preserve"> techniniu</w:t>
      </w:r>
      <w:r w:rsidRPr="003A29BF">
        <w:rPr>
          <w:rFonts w:ascii="Arial" w:hAnsi="Arial" w:cs="Arial"/>
          <w:sz w:val="20"/>
          <w:szCs w:val="20"/>
        </w:rPr>
        <w:t>̨</w:t>
      </w:r>
      <w:r w:rsidRPr="003A29BF">
        <w:rPr>
          <w:rFonts w:ascii="Verdana" w:hAnsi="Verdana"/>
          <w:sz w:val="20"/>
          <w:szCs w:val="20"/>
        </w:rPr>
        <w:t xml:space="preserve"> ir organizaciniu</w:t>
      </w:r>
      <w:r w:rsidRPr="003A29BF">
        <w:rPr>
          <w:rFonts w:ascii="Arial" w:hAnsi="Arial" w:cs="Arial"/>
          <w:sz w:val="20"/>
          <w:szCs w:val="20"/>
        </w:rPr>
        <w:t>̨</w:t>
      </w:r>
      <w:r w:rsidRPr="003A29BF">
        <w:rPr>
          <w:rFonts w:ascii="Verdana" w:hAnsi="Verdana"/>
          <w:sz w:val="20"/>
          <w:szCs w:val="20"/>
        </w:rPr>
        <w:t xml:space="preserve"> priemoni</w:t>
      </w:r>
      <w:r w:rsidRPr="003A29BF">
        <w:rPr>
          <w:rFonts w:ascii="Verdana" w:hAnsi="Verdana" w:cs="Verdana"/>
          <w:sz w:val="20"/>
          <w:szCs w:val="20"/>
        </w:rPr>
        <w:t>ų</w:t>
      </w:r>
      <w:r w:rsidRPr="003A29BF">
        <w:rPr>
          <w:rFonts w:ascii="Arial" w:hAnsi="Arial" w:cs="Arial"/>
          <w:sz w:val="20"/>
          <w:szCs w:val="20"/>
        </w:rPr>
        <w:t>̨</w:t>
      </w:r>
      <w:r w:rsidRPr="003A29BF">
        <w:rPr>
          <w:rFonts w:ascii="Verdana" w:hAnsi="Verdana"/>
          <w:sz w:val="20"/>
          <w:szCs w:val="20"/>
        </w:rPr>
        <w:t>, kuriomis u</w:t>
      </w:r>
      <w:r w:rsidRPr="003A29BF">
        <w:rPr>
          <w:rFonts w:ascii="Verdana" w:hAnsi="Verdana" w:cs="Verdana"/>
          <w:sz w:val="20"/>
          <w:szCs w:val="20"/>
        </w:rPr>
        <w:t>ž</w:t>
      </w:r>
      <w:r w:rsidRPr="003A29BF">
        <w:rPr>
          <w:rFonts w:ascii="Verdana" w:hAnsi="Verdana"/>
          <w:sz w:val="20"/>
          <w:szCs w:val="20"/>
        </w:rPr>
        <w:t>tikrinamas Asmens duomen</w:t>
      </w:r>
      <w:r w:rsidRPr="003A29BF">
        <w:rPr>
          <w:rFonts w:ascii="Verdana" w:hAnsi="Verdana" w:cs="Verdana"/>
          <w:sz w:val="20"/>
          <w:szCs w:val="20"/>
        </w:rPr>
        <w:t>ų</w:t>
      </w:r>
      <w:r w:rsidRPr="003A29BF">
        <w:rPr>
          <w:rFonts w:ascii="Arial" w:hAnsi="Arial" w:cs="Arial"/>
          <w:sz w:val="20"/>
          <w:szCs w:val="20"/>
        </w:rPr>
        <w:t>̨</w:t>
      </w:r>
      <w:r w:rsidRPr="003A29BF">
        <w:rPr>
          <w:rFonts w:ascii="Verdana" w:hAnsi="Verdana"/>
          <w:sz w:val="20"/>
          <w:szCs w:val="20"/>
        </w:rPr>
        <w:t xml:space="preserve"> tvarkymo saugumas, tikrinimo, vertinimo ir veiksmingumo vertinimo proces</w:t>
      </w:r>
      <w:r w:rsidRPr="003A29BF">
        <w:rPr>
          <w:rFonts w:ascii="Verdana" w:hAnsi="Verdana" w:cs="Verdana"/>
          <w:sz w:val="20"/>
          <w:szCs w:val="20"/>
        </w:rPr>
        <w:t>ą</w:t>
      </w:r>
      <w:r w:rsidRPr="003A29BF">
        <w:rPr>
          <w:rFonts w:ascii="Verdana" w:hAnsi="Verdana"/>
          <w:sz w:val="20"/>
          <w:szCs w:val="20"/>
        </w:rPr>
        <w:t>.</w:t>
      </w:r>
    </w:p>
    <w:p w14:paraId="242EB6AC" w14:textId="3D8D441D" w:rsidR="00085F19" w:rsidRPr="003A29BF" w:rsidRDefault="00085F19" w:rsidP="00085F19">
      <w:pPr>
        <w:numPr>
          <w:ilvl w:val="1"/>
          <w:numId w:val="13"/>
        </w:numPr>
        <w:spacing w:after="0" w:line="240" w:lineRule="auto"/>
        <w:ind w:left="567" w:hanging="567"/>
        <w:contextualSpacing/>
        <w:jc w:val="both"/>
        <w:rPr>
          <w:rFonts w:ascii="Verdana" w:hAnsi="Verdana"/>
          <w:sz w:val="20"/>
          <w:szCs w:val="20"/>
        </w:rPr>
      </w:pPr>
      <w:r w:rsidRPr="003A29BF">
        <w:rPr>
          <w:rFonts w:ascii="Verdana" w:eastAsiaTheme="minorHAnsi" w:hAnsi="Verdana"/>
          <w:sz w:val="20"/>
          <w:szCs w:val="20"/>
        </w:rPr>
        <w:t>Įgyvendindamas technines ir organizacines priemones, nurodytas Susitarimo 4.</w:t>
      </w:r>
      <w:r w:rsidR="00AF719C" w:rsidRPr="003A29BF">
        <w:rPr>
          <w:rFonts w:ascii="Verdana" w:eastAsiaTheme="minorHAnsi" w:hAnsi="Verdana"/>
          <w:sz w:val="20"/>
          <w:szCs w:val="20"/>
        </w:rPr>
        <w:t>4</w:t>
      </w:r>
      <w:r w:rsidRPr="003A29BF">
        <w:rPr>
          <w:rFonts w:ascii="Verdana" w:eastAsiaTheme="minorHAnsi" w:hAnsi="Verdana"/>
          <w:sz w:val="20"/>
          <w:szCs w:val="20"/>
        </w:rPr>
        <w:t xml:space="preserve"> punkte, Šalys taiko ir šias priemones:</w:t>
      </w:r>
    </w:p>
    <w:p w14:paraId="43665A4F" w14:textId="77777777" w:rsidR="00AF719C" w:rsidRPr="003A29BF" w:rsidRDefault="00085F19" w:rsidP="00AF719C">
      <w:pPr>
        <w:numPr>
          <w:ilvl w:val="2"/>
          <w:numId w:val="13"/>
        </w:numPr>
        <w:spacing w:after="0" w:line="240" w:lineRule="auto"/>
        <w:ind w:left="1418" w:hanging="851"/>
        <w:contextualSpacing/>
        <w:jc w:val="both"/>
        <w:rPr>
          <w:rFonts w:ascii="Verdana" w:hAnsi="Verdana"/>
          <w:sz w:val="20"/>
          <w:szCs w:val="20"/>
        </w:rPr>
      </w:pPr>
      <w:r w:rsidRPr="003A29BF">
        <w:rPr>
          <w:rFonts w:ascii="Verdana" w:hAnsi="Verdana"/>
          <w:sz w:val="20"/>
          <w:szCs w:val="20"/>
        </w:rPr>
        <w:lastRenderedPageBreak/>
        <w:t xml:space="preserve">fizinės prieigos apsaugą: neprižiūrimos patalpos su kompiuterine įranga ir asmenine informacija turi būti laikomos užrakintos, siekiant apsaugoti asmens duomenis nuo neteisėto naudojimo, poveikio ar vagystės;. </w:t>
      </w:r>
    </w:p>
    <w:p w14:paraId="6BF4EF09" w14:textId="77777777" w:rsidR="00AF719C" w:rsidRPr="003A29BF" w:rsidRDefault="00085F19" w:rsidP="00AF719C">
      <w:pPr>
        <w:numPr>
          <w:ilvl w:val="2"/>
          <w:numId w:val="13"/>
        </w:numPr>
        <w:spacing w:after="0" w:line="240" w:lineRule="auto"/>
        <w:ind w:left="1418" w:hanging="851"/>
        <w:contextualSpacing/>
        <w:jc w:val="both"/>
        <w:rPr>
          <w:rFonts w:ascii="Verdana" w:hAnsi="Verdana"/>
          <w:sz w:val="20"/>
          <w:szCs w:val="20"/>
        </w:rPr>
      </w:pPr>
      <w:r w:rsidRPr="003A29BF">
        <w:rPr>
          <w:rFonts w:ascii="Verdana" w:hAnsi="Verdana"/>
          <w:sz w:val="20"/>
          <w:szCs w:val="20"/>
        </w:rPr>
        <w:t>duomenų atkūrimo procesą, skirtą nuskaityti asmens duomenis, atkurtus iš atsarginių kopijų;</w:t>
      </w:r>
    </w:p>
    <w:p w14:paraId="68384EE9" w14:textId="77777777" w:rsidR="00AF719C" w:rsidRPr="003A29BF" w:rsidRDefault="00085F19" w:rsidP="00AF719C">
      <w:pPr>
        <w:numPr>
          <w:ilvl w:val="2"/>
          <w:numId w:val="13"/>
        </w:numPr>
        <w:spacing w:after="0" w:line="240" w:lineRule="auto"/>
        <w:ind w:left="1418" w:hanging="851"/>
        <w:contextualSpacing/>
        <w:jc w:val="both"/>
        <w:rPr>
          <w:rFonts w:ascii="Verdana" w:hAnsi="Verdana"/>
          <w:sz w:val="20"/>
          <w:szCs w:val="20"/>
        </w:rPr>
      </w:pPr>
      <w:r w:rsidRPr="003A29BF">
        <w:rPr>
          <w:rFonts w:ascii="Verdana" w:hAnsi="Verdana"/>
          <w:sz w:val="20"/>
          <w:szCs w:val="20"/>
        </w:rPr>
        <w:t>leidimų kontrolę (prieiga prie asmens duomenų galima per techninę leidimų kontrolės sistemą). Leidimas turi galioti tik tiems asmenims, kuriems asmens duomenys reikalingi tiesioginėms darbo funkcijoms atlikti. Vartotojo vardai ir slaptažodžiai turi būti privatūs ir negali būti perduoti kitiems subjektams. Taip pat turi būti nustatytos leidimų suteikimo ir panaikinimo procedūros;</w:t>
      </w:r>
    </w:p>
    <w:p w14:paraId="4CB7887B" w14:textId="77777777" w:rsidR="00AF719C" w:rsidRPr="003A29BF" w:rsidRDefault="00085F19" w:rsidP="00AF719C">
      <w:pPr>
        <w:numPr>
          <w:ilvl w:val="2"/>
          <w:numId w:val="13"/>
        </w:numPr>
        <w:spacing w:after="0" w:line="240" w:lineRule="auto"/>
        <w:ind w:left="1418" w:hanging="851"/>
        <w:contextualSpacing/>
        <w:jc w:val="both"/>
        <w:rPr>
          <w:rFonts w:ascii="Verdana" w:hAnsi="Verdana"/>
          <w:sz w:val="20"/>
          <w:szCs w:val="20"/>
        </w:rPr>
      </w:pPr>
      <w:r w:rsidRPr="003A29BF">
        <w:rPr>
          <w:rFonts w:ascii="Verdana" w:hAnsi="Verdana"/>
          <w:sz w:val="20"/>
          <w:szCs w:val="20"/>
        </w:rPr>
        <w:t>galimybę registruoti prisijungimus prie asmens duomenų. Turi būti sudarytos sąlygos retrospektyviai peržiūrėti tokius prisijungimus duomenų bazėse;</w:t>
      </w:r>
    </w:p>
    <w:p w14:paraId="0F47F5ED" w14:textId="77777777" w:rsidR="00AF719C" w:rsidRPr="003A29BF" w:rsidRDefault="00085F19" w:rsidP="00AF719C">
      <w:pPr>
        <w:numPr>
          <w:ilvl w:val="2"/>
          <w:numId w:val="13"/>
        </w:numPr>
        <w:spacing w:after="0" w:line="240" w:lineRule="auto"/>
        <w:ind w:left="1418" w:hanging="851"/>
        <w:contextualSpacing/>
        <w:jc w:val="both"/>
        <w:rPr>
          <w:rFonts w:ascii="Verdana" w:hAnsi="Verdana"/>
          <w:sz w:val="20"/>
          <w:szCs w:val="20"/>
        </w:rPr>
      </w:pPr>
      <w:r w:rsidRPr="003A29BF">
        <w:rPr>
          <w:rFonts w:ascii="Verdana" w:hAnsi="Verdana"/>
          <w:sz w:val="20"/>
          <w:szCs w:val="20"/>
        </w:rPr>
        <w:t>saugią komunikaciją, kai išoriniai duomenų perdavimo ryšiai apsaugomi naudojant technines funkcijas, užtikrinančias leidimą prisijungti, taip pat turinio šifravimą tranzitu perduodamuose duomenų perdavimo kanaluose už Šalies kontroliuojamų sistemų;</w:t>
      </w:r>
    </w:p>
    <w:p w14:paraId="5840EF16" w14:textId="77777777" w:rsidR="00AF719C" w:rsidRPr="003A29BF" w:rsidRDefault="00085F19" w:rsidP="00AF719C">
      <w:pPr>
        <w:numPr>
          <w:ilvl w:val="2"/>
          <w:numId w:val="13"/>
        </w:numPr>
        <w:spacing w:after="0" w:line="240" w:lineRule="auto"/>
        <w:ind w:left="1418" w:hanging="851"/>
        <w:contextualSpacing/>
        <w:jc w:val="both"/>
        <w:rPr>
          <w:rFonts w:ascii="Verdana" w:hAnsi="Verdana"/>
          <w:sz w:val="20"/>
          <w:szCs w:val="20"/>
        </w:rPr>
      </w:pPr>
      <w:r w:rsidRPr="003A29BF">
        <w:rPr>
          <w:rFonts w:ascii="Verdana" w:hAnsi="Verdana"/>
          <w:sz w:val="20"/>
          <w:szCs w:val="20"/>
        </w:rPr>
        <w:t>procesus, skirtus saugiam asmens duomenų naikinimui užtikrinti, kai fiksuotos arba keičiamos laikmenos nebenaudojamos pagal paskirtį;</w:t>
      </w:r>
    </w:p>
    <w:p w14:paraId="0F3A5CD5" w14:textId="77777777" w:rsidR="00AF719C" w:rsidRPr="003A29BF" w:rsidRDefault="00085F19" w:rsidP="00AF719C">
      <w:pPr>
        <w:numPr>
          <w:ilvl w:val="2"/>
          <w:numId w:val="13"/>
        </w:numPr>
        <w:spacing w:after="0" w:line="240" w:lineRule="auto"/>
        <w:ind w:left="1418" w:hanging="851"/>
        <w:contextualSpacing/>
        <w:jc w:val="both"/>
        <w:rPr>
          <w:rFonts w:ascii="Verdana" w:hAnsi="Verdana"/>
          <w:sz w:val="20"/>
          <w:szCs w:val="20"/>
        </w:rPr>
      </w:pPr>
      <w:r w:rsidRPr="003A29BF">
        <w:rPr>
          <w:rFonts w:ascii="Verdana" w:hAnsi="Verdana"/>
          <w:sz w:val="20"/>
          <w:szCs w:val="20"/>
        </w:rPr>
        <w:t>konfidencialumo susitarimų sudarymą su paslaugų teikėjais, aptarnaujančiais ir prižiūrinčiais įrangą, naudojamą asmens duomenims saugoti;</w:t>
      </w:r>
    </w:p>
    <w:p w14:paraId="426DCE68" w14:textId="1DEC59B6" w:rsidR="00085F19" w:rsidRPr="003A29BF" w:rsidRDefault="00085F19" w:rsidP="00AF719C">
      <w:pPr>
        <w:numPr>
          <w:ilvl w:val="2"/>
          <w:numId w:val="13"/>
        </w:numPr>
        <w:spacing w:after="0" w:line="240" w:lineRule="auto"/>
        <w:ind w:left="1418" w:hanging="851"/>
        <w:contextualSpacing/>
        <w:jc w:val="both"/>
        <w:rPr>
          <w:rFonts w:ascii="Verdana" w:hAnsi="Verdana"/>
          <w:sz w:val="20"/>
          <w:szCs w:val="20"/>
        </w:rPr>
      </w:pPr>
      <w:r w:rsidRPr="003A29BF">
        <w:rPr>
          <w:rFonts w:ascii="Verdana" w:hAnsi="Verdana"/>
          <w:sz w:val="20"/>
          <w:szCs w:val="20"/>
        </w:rPr>
        <w:t xml:space="preserve">paslaugų teikėjų priežiūrą Šalių patalpose. Laikmena, kurioje yra asmens duomenys turi būti pašalinama iš patalpų, jei priežiūra neįmanoma. </w:t>
      </w:r>
    </w:p>
    <w:p w14:paraId="394F2438" w14:textId="23632669" w:rsidR="00AF719C" w:rsidRPr="003A29BF" w:rsidRDefault="00085F19" w:rsidP="00AF719C">
      <w:pPr>
        <w:numPr>
          <w:ilvl w:val="1"/>
          <w:numId w:val="13"/>
        </w:numPr>
        <w:spacing w:after="0" w:line="240" w:lineRule="auto"/>
        <w:ind w:left="567" w:hanging="567"/>
        <w:contextualSpacing/>
        <w:jc w:val="both"/>
        <w:rPr>
          <w:rFonts w:ascii="Verdana" w:hAnsi="Verdana"/>
          <w:sz w:val="20"/>
          <w:szCs w:val="20"/>
        </w:rPr>
      </w:pPr>
      <w:r w:rsidRPr="003A29BF">
        <w:rPr>
          <w:rFonts w:ascii="Verdana" w:hAnsi="Verdana"/>
          <w:sz w:val="20"/>
          <w:szCs w:val="20"/>
        </w:rPr>
        <w:t>Kiekviena iš Šalių, sužinojusi apie bet kokią neleistiną prieigą prie Susitarimo ir Sutarties pagrindu tvarkymų Asmens duomenų ar kitą (galimai įvykusį) saugumo incidentą (toliau – asmens duomenų saugumo pažeidimas), turi imtis visų reikalingų veiksmų minimizuoti žalą ir apsaugoti Asmens duomenis, taip pat privalo nepagrįstai nedelsiant</w:t>
      </w:r>
      <w:r w:rsidR="00292EAE" w:rsidRPr="003A29BF">
        <w:rPr>
          <w:rFonts w:ascii="Verdana" w:hAnsi="Verdana"/>
          <w:sz w:val="20"/>
          <w:szCs w:val="20"/>
        </w:rPr>
        <w:t xml:space="preserve"> </w:t>
      </w:r>
      <w:r w:rsidR="00A376FA" w:rsidRPr="003A29BF">
        <w:rPr>
          <w:rFonts w:ascii="Verdana" w:hAnsi="Verdana"/>
          <w:sz w:val="20"/>
          <w:szCs w:val="20"/>
        </w:rPr>
        <w:t xml:space="preserve">nuo </w:t>
      </w:r>
      <w:r w:rsidR="002D463E" w:rsidRPr="003A29BF">
        <w:rPr>
          <w:rFonts w:ascii="Verdana" w:hAnsi="Verdana"/>
          <w:sz w:val="20"/>
          <w:szCs w:val="20"/>
        </w:rPr>
        <w:t>tada, kai jis sužino apie asmens duomenų saugumo</w:t>
      </w:r>
      <w:r w:rsidR="00A376FA" w:rsidRPr="003A29BF">
        <w:rPr>
          <w:rFonts w:ascii="Verdana" w:hAnsi="Verdana"/>
          <w:sz w:val="20"/>
          <w:szCs w:val="20"/>
        </w:rPr>
        <w:t xml:space="preserve">, </w:t>
      </w:r>
      <w:r w:rsidRPr="003A29BF">
        <w:rPr>
          <w:rFonts w:ascii="Verdana" w:hAnsi="Verdana"/>
          <w:sz w:val="20"/>
          <w:szCs w:val="20"/>
        </w:rPr>
        <w:t xml:space="preserve">pranešti apie </w:t>
      </w:r>
      <w:r w:rsidR="00E42B40" w:rsidRPr="003A29BF">
        <w:rPr>
          <w:rFonts w:ascii="Verdana" w:hAnsi="Verdana"/>
          <w:sz w:val="20"/>
          <w:szCs w:val="20"/>
        </w:rPr>
        <w:t xml:space="preserve">tai </w:t>
      </w:r>
      <w:r w:rsidRPr="003A29BF">
        <w:rPr>
          <w:rFonts w:ascii="Verdana" w:hAnsi="Verdana"/>
          <w:sz w:val="20"/>
          <w:szCs w:val="20"/>
        </w:rPr>
        <w:t>kitai Šaliai.</w:t>
      </w:r>
    </w:p>
    <w:p w14:paraId="1A448B52" w14:textId="694AA7DA" w:rsidR="00AF719C" w:rsidRPr="003A29BF" w:rsidRDefault="00AF719C" w:rsidP="00AF719C">
      <w:pPr>
        <w:numPr>
          <w:ilvl w:val="1"/>
          <w:numId w:val="13"/>
        </w:numPr>
        <w:spacing w:after="0" w:line="240" w:lineRule="auto"/>
        <w:ind w:left="567" w:hanging="567"/>
        <w:contextualSpacing/>
        <w:jc w:val="both"/>
        <w:rPr>
          <w:rFonts w:ascii="Verdana" w:hAnsi="Verdana"/>
          <w:sz w:val="20"/>
          <w:szCs w:val="20"/>
        </w:rPr>
      </w:pPr>
      <w:r w:rsidRPr="003A29BF">
        <w:rPr>
          <w:rFonts w:ascii="Verdana" w:hAnsi="Verdana"/>
          <w:sz w:val="20"/>
          <w:szCs w:val="20"/>
        </w:rPr>
        <w:t xml:space="preserve">Kiekviena Šalis tinkamai dokumentuoja Asmens duomenų saugumo pažeidimo faktą ir jo šalinimo veiksmus. </w:t>
      </w:r>
      <w:r w:rsidR="00555DB2" w:rsidRPr="003A29BF">
        <w:rPr>
          <w:rFonts w:ascii="Verdana" w:hAnsi="Verdana"/>
          <w:sz w:val="20"/>
          <w:szCs w:val="20"/>
        </w:rPr>
        <w:t>Užsakovu</w:t>
      </w:r>
      <w:r w:rsidRPr="003A29BF">
        <w:rPr>
          <w:rFonts w:ascii="Verdana" w:hAnsi="Verdana"/>
          <w:sz w:val="20"/>
          <w:szCs w:val="20"/>
        </w:rPr>
        <w:t xml:space="preserve">i pareikalavus, Paslaugų teikėjas privalo nedelsiant pateikti </w:t>
      </w:r>
      <w:r w:rsidR="00555DB2" w:rsidRPr="003A29BF">
        <w:rPr>
          <w:rFonts w:ascii="Verdana" w:hAnsi="Verdana"/>
          <w:sz w:val="20"/>
          <w:szCs w:val="20"/>
        </w:rPr>
        <w:t>Užsakovui</w:t>
      </w:r>
      <w:r w:rsidRPr="003A29BF">
        <w:rPr>
          <w:rFonts w:ascii="Verdana" w:hAnsi="Verdana"/>
          <w:sz w:val="20"/>
          <w:szCs w:val="20"/>
        </w:rPr>
        <w:t xml:space="preserve"> atitinkamą dokumentaciją (kiek pažeidimas susijęs su Sutartimi ir (ar) Susitarimu), ir įrodyti, jog tvarkant Asmens duomenis (kiek tai susiję su šiuo Susitarimu ir (ar) Sutartimi) buvo imtasi visų Asmens duomenų apsaugos teisės aktuose numatytų reikalavimų ir priemonių. </w:t>
      </w:r>
    </w:p>
    <w:p w14:paraId="066870F5" w14:textId="77777777" w:rsidR="00085F19" w:rsidRPr="003A29BF" w:rsidRDefault="00085F19" w:rsidP="00085F19">
      <w:pPr>
        <w:spacing w:before="100" w:beforeAutospacing="1" w:after="0" w:line="240" w:lineRule="auto"/>
        <w:ind w:left="567"/>
        <w:contextualSpacing/>
        <w:jc w:val="both"/>
        <w:rPr>
          <w:rFonts w:ascii="Verdana" w:hAnsi="Verdana"/>
          <w:sz w:val="20"/>
          <w:szCs w:val="20"/>
        </w:rPr>
      </w:pPr>
    </w:p>
    <w:p w14:paraId="6FC21B14" w14:textId="77777777" w:rsidR="00085F19" w:rsidRPr="003A29BF" w:rsidRDefault="00085F19" w:rsidP="00085F19">
      <w:pPr>
        <w:numPr>
          <w:ilvl w:val="0"/>
          <w:numId w:val="13"/>
        </w:numPr>
        <w:spacing w:before="100" w:beforeAutospacing="1" w:after="0" w:line="240" w:lineRule="auto"/>
        <w:ind w:left="567" w:hanging="567"/>
        <w:contextualSpacing/>
        <w:jc w:val="both"/>
        <w:rPr>
          <w:rFonts w:ascii="Verdana" w:hAnsi="Verdana"/>
          <w:b/>
          <w:bCs/>
          <w:sz w:val="20"/>
          <w:szCs w:val="20"/>
        </w:rPr>
      </w:pPr>
      <w:r w:rsidRPr="003A29BF">
        <w:rPr>
          <w:rFonts w:ascii="Verdana" w:hAnsi="Verdana"/>
          <w:b/>
          <w:bCs/>
          <w:sz w:val="20"/>
          <w:szCs w:val="20"/>
        </w:rPr>
        <w:t>PRIEIGŲ RIBOJIMAS</w:t>
      </w:r>
    </w:p>
    <w:p w14:paraId="0495B153" w14:textId="70163B1F" w:rsidR="00085F19" w:rsidRPr="003A29BF" w:rsidRDefault="00085F19"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Kiekviena Šalis privalo suteikti prieigą prie Asmens duomenų tik tiems įgaliotiems asmenims (darbuotojams ir pan.), kuriems tokia prieiga yra būtina, siekiant Asmens duomenų tvarkymo tikslų (nurodytų Susitarime), bei kurie įsipareigojo tvarkyti Asmens duomenis pagal šiame Susitarime / Sutartyje nustatytas taisykles ir laikytis konfidencialumo (kaip tai detalizuojama Sutart</w:t>
      </w:r>
      <w:r w:rsidR="006D7360" w:rsidRPr="003A29BF">
        <w:rPr>
          <w:rFonts w:ascii="Verdana" w:hAnsi="Verdana"/>
          <w:sz w:val="20"/>
          <w:szCs w:val="20"/>
        </w:rPr>
        <w:t>yje</w:t>
      </w:r>
      <w:r w:rsidRPr="003A29BF">
        <w:rPr>
          <w:rFonts w:ascii="Verdana" w:hAnsi="Verdana"/>
          <w:sz w:val="20"/>
          <w:szCs w:val="20"/>
        </w:rPr>
        <w:t>) ne mažesne apimtimi, kiek pati Šalis.</w:t>
      </w:r>
    </w:p>
    <w:p w14:paraId="7DC075B8" w14:textId="77777777" w:rsidR="00085F19" w:rsidRPr="003A29BF" w:rsidRDefault="00085F19"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Kiekviena Šalis užtikrina, kad jos įgalioti asmenys, nurodyti Susitarimo 5.1 punkte, yra tinkamai ir pakankamai supažindinti su Asmens duomenų apsaugos teisės aktų reikalavimais.</w:t>
      </w:r>
    </w:p>
    <w:p w14:paraId="5B71195D" w14:textId="77777777" w:rsidR="00085F19" w:rsidRPr="003A29BF" w:rsidRDefault="00085F19" w:rsidP="00085F19">
      <w:pPr>
        <w:spacing w:before="100" w:beforeAutospacing="1" w:after="0" w:line="240" w:lineRule="auto"/>
        <w:ind w:left="567"/>
        <w:contextualSpacing/>
        <w:jc w:val="both"/>
        <w:rPr>
          <w:rFonts w:ascii="Verdana" w:hAnsi="Verdana"/>
          <w:sz w:val="20"/>
          <w:szCs w:val="20"/>
        </w:rPr>
      </w:pPr>
    </w:p>
    <w:p w14:paraId="1CE6F900" w14:textId="77777777" w:rsidR="00085F19" w:rsidRPr="003A29BF" w:rsidRDefault="00085F19" w:rsidP="00085F19">
      <w:pPr>
        <w:numPr>
          <w:ilvl w:val="0"/>
          <w:numId w:val="13"/>
        </w:numPr>
        <w:spacing w:before="100" w:beforeAutospacing="1" w:after="0" w:line="240" w:lineRule="auto"/>
        <w:ind w:left="567" w:hanging="567"/>
        <w:contextualSpacing/>
        <w:jc w:val="both"/>
        <w:rPr>
          <w:rFonts w:ascii="Verdana" w:hAnsi="Verdana"/>
          <w:b/>
          <w:bCs/>
          <w:sz w:val="20"/>
          <w:szCs w:val="20"/>
        </w:rPr>
      </w:pPr>
      <w:r w:rsidRPr="003A29BF">
        <w:rPr>
          <w:rFonts w:ascii="Verdana" w:hAnsi="Verdana"/>
          <w:b/>
          <w:bCs/>
          <w:sz w:val="20"/>
          <w:szCs w:val="20"/>
        </w:rPr>
        <w:t>ASMENS DUOMENŲ PERDAVIMAS</w:t>
      </w:r>
    </w:p>
    <w:p w14:paraId="63EB4446" w14:textId="5D5373EE" w:rsidR="00085F19" w:rsidRPr="003A29BF" w:rsidRDefault="00085F19" w:rsidP="00085F19">
      <w:pPr>
        <w:pStyle w:val="ListParagraph"/>
        <w:numPr>
          <w:ilvl w:val="1"/>
          <w:numId w:val="13"/>
        </w:numPr>
        <w:spacing w:after="0" w:line="240" w:lineRule="auto"/>
        <w:ind w:left="567" w:hanging="567"/>
        <w:contextualSpacing w:val="0"/>
        <w:jc w:val="both"/>
        <w:rPr>
          <w:rFonts w:ascii="Verdana" w:hAnsi="Verdana"/>
          <w:sz w:val="20"/>
          <w:szCs w:val="20"/>
        </w:rPr>
      </w:pPr>
      <w:r w:rsidRPr="003A29BF">
        <w:rPr>
          <w:rFonts w:ascii="Verdana" w:hAnsi="Verdana"/>
          <w:sz w:val="20"/>
          <w:szCs w:val="20"/>
        </w:rPr>
        <w:t xml:space="preserve">Perduoti Asmens duomenis tretiesiems asmenimis ir (arba) į trečiąją valstybę ar tarptautinei organizacijai, įskaitant ir Asmens duomenų perdavimą jų tvarkymo tikslais, </w:t>
      </w:r>
      <w:r w:rsidR="006D7360" w:rsidRPr="003A29BF">
        <w:rPr>
          <w:rFonts w:ascii="Verdana" w:hAnsi="Verdana"/>
          <w:sz w:val="20"/>
          <w:szCs w:val="20"/>
        </w:rPr>
        <w:t>Paslaugų tei</w:t>
      </w:r>
      <w:r w:rsidRPr="003A29BF">
        <w:rPr>
          <w:rFonts w:ascii="Verdana" w:hAnsi="Verdana"/>
          <w:sz w:val="20"/>
          <w:szCs w:val="20"/>
        </w:rPr>
        <w:t xml:space="preserve">kėjas turi teisę tik teisės aktų nustatyta tvarka ir atvejais. </w:t>
      </w:r>
      <w:r w:rsidR="006D7360" w:rsidRPr="003A29BF">
        <w:rPr>
          <w:rFonts w:ascii="Verdana" w:hAnsi="Verdana"/>
          <w:sz w:val="20"/>
          <w:szCs w:val="20"/>
        </w:rPr>
        <w:t>Paslaugų tei</w:t>
      </w:r>
      <w:r w:rsidRPr="003A29BF">
        <w:rPr>
          <w:rFonts w:ascii="Verdana" w:hAnsi="Verdana"/>
          <w:sz w:val="20"/>
          <w:szCs w:val="20"/>
        </w:rPr>
        <w:t>kėjas asmens duomenis gali perduoti tik laikantis Sutarties ir Susitarimo nuostatų, užtikrinant konfidencialumo nuostatas.</w:t>
      </w:r>
    </w:p>
    <w:p w14:paraId="53A71203" w14:textId="1C16CCA6" w:rsidR="00085F19" w:rsidRPr="003A29BF" w:rsidRDefault="00210D48"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Paslaugų teikėja</w:t>
      </w:r>
      <w:r w:rsidR="00085F19" w:rsidRPr="003A29BF">
        <w:rPr>
          <w:rFonts w:ascii="Verdana" w:hAnsi="Verdana"/>
          <w:sz w:val="20"/>
          <w:szCs w:val="20"/>
        </w:rPr>
        <w:t xml:space="preserve">s be išankstinio konkretaus Užsakovo leidimo, negali perduoti Asmens duomenų už Europos ekonominės erdvės (toliau – EEE) ribų. Jei Užsakovas patvirtina tokį Asmens duomenų perdavimą, duomenų perdavimo šalys turi sudaryti privalomą susitarimą pagal galiojantį Europos Komisijos sprendimą dėl sutarčių standartinių sąlygų, nustatytų asmens duomenų perdavimui trečiosiose šalyse įsikūrusiems duomenų tvarkytojams / valdytojams, arba užtikrinti, kad būtų bent viena Reglamento nustatyta sąlyga, leidžianti perduoti asmens duomenis už EEE ribų.  </w:t>
      </w:r>
    </w:p>
    <w:p w14:paraId="4B6ADC19" w14:textId="7F155320" w:rsidR="00085F19" w:rsidRPr="003A29BF" w:rsidRDefault="006D7360"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Paslaugų tei</w:t>
      </w:r>
      <w:r w:rsidR="00085F19" w:rsidRPr="003A29BF">
        <w:rPr>
          <w:rFonts w:ascii="Verdana" w:hAnsi="Verdana"/>
          <w:sz w:val="20"/>
          <w:szCs w:val="20"/>
        </w:rPr>
        <w:t>kėjas, pasitelkdamas duomenų tvarkytojus / subtvarkytojus, esančius už EEE ribų, Susitarimo 6.2 punkte nustatyta tvarka</w:t>
      </w:r>
      <w:r w:rsidR="00085F19" w:rsidRPr="003A29BF" w:rsidDel="00F843F7">
        <w:rPr>
          <w:rFonts w:ascii="Verdana" w:hAnsi="Verdana"/>
          <w:sz w:val="20"/>
          <w:szCs w:val="20"/>
        </w:rPr>
        <w:t xml:space="preserve"> </w:t>
      </w:r>
      <w:r w:rsidR="00085F19" w:rsidRPr="003A29BF">
        <w:rPr>
          <w:rFonts w:ascii="Verdana" w:hAnsi="Verdana"/>
          <w:sz w:val="20"/>
          <w:szCs w:val="20"/>
        </w:rPr>
        <w:t>sudaro privalomą susitarimą su juridiniu asmeniu, esančiu už EEE ribų.</w:t>
      </w:r>
    </w:p>
    <w:p w14:paraId="5D8A9135" w14:textId="265705E4" w:rsidR="00085F19" w:rsidRPr="003A29BF" w:rsidRDefault="00085F19" w:rsidP="00085F19">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lastRenderedPageBreak/>
        <w:t>Užsakovas, esant pagrįstoms aplinkybėms, gali atšaukti leidimą perduoti Asmens duomenis į trečiąsias valstybes. Tokiu atveju</w:t>
      </w:r>
      <w:r w:rsidR="006D7360" w:rsidRPr="003A29BF">
        <w:rPr>
          <w:rFonts w:ascii="Verdana" w:hAnsi="Verdana"/>
          <w:sz w:val="20"/>
          <w:szCs w:val="20"/>
        </w:rPr>
        <w:t xml:space="preserve"> Paslaugų teikėjas</w:t>
      </w:r>
      <w:r w:rsidRPr="003A29BF">
        <w:rPr>
          <w:rFonts w:ascii="Verdana" w:hAnsi="Verdana"/>
          <w:sz w:val="20"/>
          <w:szCs w:val="20"/>
        </w:rPr>
        <w:t xml:space="preserve"> nedelsdamas nutraukia Asmens duomenų perdavimą į trečiąsias valstybės ir pateikia rašytinį nutraukimo patvirtinimą.</w:t>
      </w:r>
    </w:p>
    <w:p w14:paraId="27F18E33" w14:textId="77777777" w:rsidR="00085F19" w:rsidRPr="003A29BF" w:rsidRDefault="00085F19" w:rsidP="00085F19">
      <w:pPr>
        <w:spacing w:before="100" w:beforeAutospacing="1" w:after="0" w:line="240" w:lineRule="auto"/>
        <w:ind w:left="567"/>
        <w:contextualSpacing/>
        <w:jc w:val="both"/>
        <w:rPr>
          <w:rFonts w:ascii="Verdana" w:hAnsi="Verdana"/>
          <w:sz w:val="20"/>
          <w:szCs w:val="20"/>
        </w:rPr>
      </w:pPr>
    </w:p>
    <w:p w14:paraId="78E8FC3C" w14:textId="77777777" w:rsidR="00085F19" w:rsidRPr="003A29BF" w:rsidRDefault="00085F19" w:rsidP="00085F19">
      <w:pPr>
        <w:numPr>
          <w:ilvl w:val="0"/>
          <w:numId w:val="13"/>
        </w:numPr>
        <w:spacing w:before="100" w:beforeAutospacing="1" w:after="0" w:line="240" w:lineRule="auto"/>
        <w:ind w:left="567" w:hanging="567"/>
        <w:contextualSpacing/>
        <w:jc w:val="both"/>
        <w:rPr>
          <w:rFonts w:ascii="Verdana" w:hAnsi="Verdana"/>
          <w:b/>
          <w:bCs/>
          <w:sz w:val="20"/>
          <w:szCs w:val="20"/>
        </w:rPr>
      </w:pPr>
      <w:r w:rsidRPr="003A29BF">
        <w:rPr>
          <w:rFonts w:ascii="Verdana" w:hAnsi="Verdana"/>
          <w:b/>
          <w:bCs/>
          <w:sz w:val="20"/>
          <w:szCs w:val="20"/>
        </w:rPr>
        <w:t>ŠALIŲ ATSAKOMYBĖ</w:t>
      </w:r>
    </w:p>
    <w:p w14:paraId="5C701402" w14:textId="7D2320E8" w:rsidR="00AF719C" w:rsidRPr="003A29BF" w:rsidRDefault="00B87E86" w:rsidP="00AF719C">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Užsakovas</w:t>
      </w:r>
      <w:r w:rsidR="00AF719C" w:rsidRPr="003A29BF">
        <w:rPr>
          <w:rFonts w:ascii="Verdana" w:hAnsi="Verdana"/>
          <w:sz w:val="20"/>
          <w:szCs w:val="20"/>
        </w:rPr>
        <w:t xml:space="preserve"> turi teisę reikalauti Paslaugų teikėjo pateikti informaciją / dokumentus, kurių reikia norint įsitikinti, kad Paslaugų teikėjas tinkamai vykdo Susitarime nustatytus reikalavimus ir Asmens duomenis tvarko Susitarime numatytais tikslais.</w:t>
      </w:r>
    </w:p>
    <w:p w14:paraId="6AF3E4D9" w14:textId="47B25187" w:rsidR="00AF719C" w:rsidRPr="003A29BF" w:rsidRDefault="00AF719C" w:rsidP="00AF719C">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 xml:space="preserve">Kilus poreikiui, </w:t>
      </w:r>
      <w:r w:rsidR="00B87E86" w:rsidRPr="003A29BF">
        <w:rPr>
          <w:rFonts w:ascii="Verdana" w:hAnsi="Verdana"/>
          <w:sz w:val="20"/>
          <w:szCs w:val="20"/>
        </w:rPr>
        <w:t>Užsakovas</w:t>
      </w:r>
      <w:r w:rsidRPr="003A29BF">
        <w:rPr>
          <w:rFonts w:ascii="Verdana" w:hAnsi="Verdana"/>
          <w:sz w:val="20"/>
          <w:szCs w:val="20"/>
        </w:rPr>
        <w:t>, siekdamas įsitikinti, ar tinkamai vykdomi Sutarties, Susitarimo ir (arba) Asmens duomenų apsaugos teisės aktų reikalavimai, turi teisę prašyti Paslaugų teikėjo, kad šis pateiktų išsamią ataskaitą apie atliktus veiksmus ar priemones, susijusias su Asmens duomenų tvarkymu bei apsauga, ir (ar) turi teisę pavesti kompetentingoms įmonėms ar institucijoms atlikti šių Asmens duomenų tvarkymo auditą.</w:t>
      </w:r>
    </w:p>
    <w:p w14:paraId="32D6D421" w14:textId="77777777" w:rsidR="00AF719C" w:rsidRPr="003A29BF" w:rsidRDefault="00085F19" w:rsidP="00AF719C">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Šalys atsako už savo pareigų pagal Susitarimą ir (arba) Sutartį bei Asmens duomenų apsaugos teisės aktus nevykdymą bei netinkamą vykdymą.</w:t>
      </w:r>
    </w:p>
    <w:p w14:paraId="0320D479" w14:textId="5A328657" w:rsidR="00AF719C" w:rsidRPr="003A29BF" w:rsidRDefault="00085F19" w:rsidP="00AF719C">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 xml:space="preserve">Užsakovas turi teisę gauti žalos atlyginimą iš </w:t>
      </w:r>
      <w:r w:rsidR="006D7360" w:rsidRPr="003A29BF">
        <w:rPr>
          <w:rFonts w:ascii="Verdana" w:hAnsi="Verdana"/>
          <w:sz w:val="20"/>
          <w:szCs w:val="20"/>
        </w:rPr>
        <w:t>Paslaugų tei</w:t>
      </w:r>
      <w:r w:rsidRPr="003A29BF">
        <w:rPr>
          <w:rFonts w:ascii="Verdana" w:hAnsi="Verdana"/>
          <w:sz w:val="20"/>
          <w:szCs w:val="20"/>
        </w:rPr>
        <w:t xml:space="preserve">kėjo dėl šio Susitarimo, Sutarties nevykdymo ir (arba) netinkamo vykdymo. </w:t>
      </w:r>
    </w:p>
    <w:p w14:paraId="771C2654" w14:textId="33F2F045" w:rsidR="00AF719C" w:rsidRPr="003A29BF" w:rsidRDefault="00085F19" w:rsidP="00AF719C">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 xml:space="preserve">Be žalos atlyginimo už pažeidimą, kuris gali atsirasti dėl šio Susitarimo ir (arba) Sutarties nesilaikymo, Užsakovas turi teisę gauti žalos atlyginimą iš </w:t>
      </w:r>
      <w:r w:rsidR="00210D48" w:rsidRPr="003A29BF">
        <w:rPr>
          <w:rFonts w:ascii="Verdana" w:hAnsi="Verdana"/>
          <w:sz w:val="20"/>
          <w:szCs w:val="20"/>
        </w:rPr>
        <w:t>Paslaugų teikėjo</w:t>
      </w:r>
      <w:r w:rsidRPr="003A29BF">
        <w:rPr>
          <w:rFonts w:ascii="Verdana" w:hAnsi="Verdana"/>
          <w:sz w:val="20"/>
          <w:szCs w:val="20"/>
        </w:rPr>
        <w:t xml:space="preserve"> už visas Užsakovo patirtas išlaidas, mokesčius ir baudas pagal Asmens duomenų apsaugos teisės aktus, jei tvarkymas, atliktas </w:t>
      </w:r>
      <w:r w:rsidR="00210D48" w:rsidRPr="003A29BF">
        <w:rPr>
          <w:rFonts w:ascii="Verdana" w:hAnsi="Verdana"/>
          <w:sz w:val="20"/>
          <w:szCs w:val="20"/>
        </w:rPr>
        <w:t>Paslaugų teikėjo</w:t>
      </w:r>
      <w:r w:rsidRPr="003A29BF">
        <w:rPr>
          <w:rFonts w:ascii="Verdana" w:hAnsi="Verdana"/>
          <w:sz w:val="20"/>
          <w:szCs w:val="20"/>
        </w:rPr>
        <w:t xml:space="preserve"> arba jo pasitelktų duomenų tvarkytojų / subtvarkytojų (jeigu pasitelkti), nulėmė žalos atsiradimą.</w:t>
      </w:r>
    </w:p>
    <w:p w14:paraId="46111B1D" w14:textId="77777777" w:rsidR="00AF719C" w:rsidRPr="003A29BF" w:rsidRDefault="00085F19" w:rsidP="00AF719C">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Šalys neturi teisės į atlyginimą už šiame Susitarime numatytų įsipareigojimų vykdymą.</w:t>
      </w:r>
    </w:p>
    <w:p w14:paraId="2FF9484D" w14:textId="77777777" w:rsidR="00AF719C" w:rsidRPr="003A29BF" w:rsidRDefault="00085F19" w:rsidP="00AF719C">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 xml:space="preserve">Bet kuri Šalis negali perduoti savo teisių ir pareigų pagal šį Susitarimą be kitos Šalies raštiško sutikimo. </w:t>
      </w:r>
    </w:p>
    <w:p w14:paraId="0F72B7C4" w14:textId="77777777" w:rsidR="006D7360" w:rsidRPr="003A29BF" w:rsidRDefault="00085F19" w:rsidP="006D7360">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Už Šalies pasitelktų įgaliotų asmenų (darbuotojų, konsultantų ir pan.), kuriems suteikta teisė tvarkyti Asmens duomenis, padarytus Susitarimo, Sutarties ir (arba) Asmens duomenų apsaugos teisės aktų pažeidimus atsako pasitelkusioji Šalis.</w:t>
      </w:r>
    </w:p>
    <w:p w14:paraId="412DA2A3" w14:textId="22E03C36" w:rsidR="006D7360" w:rsidRPr="003A29BF" w:rsidRDefault="006D7360" w:rsidP="006D7360">
      <w:pPr>
        <w:numPr>
          <w:ilvl w:val="1"/>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sz w:val="20"/>
          <w:szCs w:val="20"/>
        </w:rPr>
        <w:t>Įvykus nenugalimos jėgos aplinkybėms (Force Majeure), Šalys vadovaujasi Lietuvos Respublikos civilinio kodekso nuostatomis ir Atleidimo nuo atsakomybės esant nenugalimos jėgos (Force Majeure) aplinkybėms taisyklėmis, patvirtintomis Lietuvos Respublikos Vyriausybės 1996 m. liepos 15 d. nutarimu Nr. 840 „Dėl Atleidimo nuo atsakomybės esant nenugalimos jėgos (Force Majeure) aplinkybėms taisyklių patvirtinimo“. Šalis, negalinti įvykdyti Sutartyje nurodytų įsipareigojimų dėl nenugalimos jėgos aplinkybių, raštu ne vėliau kaip per 5 (penkias) darbo dienas nuo nenugalimos jėgos aplinkybių atsiradimo ar sužinojimo dienos apie jas praneša kitai Šaliai. Jeigu nenugalimos jėgos aplinkybės užsitęsia ilgiau kaip 3 (tris) mėnesius, Šalys tarpusavio rašytiniu susitarimu gali nutraukti Susitarimą.</w:t>
      </w:r>
    </w:p>
    <w:p w14:paraId="4F44156F" w14:textId="77777777" w:rsidR="00AF719C" w:rsidRPr="003A29BF" w:rsidRDefault="00AF719C" w:rsidP="006D7360">
      <w:pPr>
        <w:spacing w:before="100" w:beforeAutospacing="1" w:after="0" w:line="240" w:lineRule="auto"/>
        <w:ind w:left="567"/>
        <w:contextualSpacing/>
        <w:jc w:val="both"/>
        <w:rPr>
          <w:rFonts w:ascii="Verdana" w:hAnsi="Verdana"/>
          <w:sz w:val="20"/>
          <w:szCs w:val="20"/>
        </w:rPr>
      </w:pPr>
    </w:p>
    <w:p w14:paraId="1617E57F" w14:textId="01F72256" w:rsidR="00085F19" w:rsidRPr="003A29BF" w:rsidRDefault="00085F19" w:rsidP="00AF719C">
      <w:pPr>
        <w:numPr>
          <w:ilvl w:val="0"/>
          <w:numId w:val="13"/>
        </w:numPr>
        <w:spacing w:before="100" w:beforeAutospacing="1" w:after="0" w:line="240" w:lineRule="auto"/>
        <w:ind w:left="567" w:hanging="567"/>
        <w:contextualSpacing/>
        <w:jc w:val="both"/>
        <w:rPr>
          <w:rFonts w:ascii="Verdana" w:hAnsi="Verdana"/>
          <w:sz w:val="20"/>
          <w:szCs w:val="20"/>
        </w:rPr>
      </w:pPr>
      <w:r w:rsidRPr="003A29BF">
        <w:rPr>
          <w:rFonts w:ascii="Verdana" w:hAnsi="Verdana"/>
          <w:b/>
          <w:bCs/>
          <w:sz w:val="20"/>
          <w:szCs w:val="20"/>
        </w:rPr>
        <w:t>BAIGIAMOSIOS NUOSTATOS</w:t>
      </w:r>
    </w:p>
    <w:p w14:paraId="5918602B" w14:textId="77777777" w:rsidR="006D7360" w:rsidRPr="003A29BF" w:rsidRDefault="006D7360" w:rsidP="006D7360">
      <w:pPr>
        <w:pStyle w:val="ListParagraph"/>
        <w:numPr>
          <w:ilvl w:val="1"/>
          <w:numId w:val="13"/>
        </w:numPr>
        <w:spacing w:before="100" w:beforeAutospacing="1" w:after="0" w:line="240" w:lineRule="auto"/>
        <w:ind w:left="567" w:hanging="567"/>
        <w:jc w:val="both"/>
        <w:rPr>
          <w:rFonts w:ascii="Verdana" w:hAnsi="Verdana"/>
          <w:sz w:val="20"/>
          <w:szCs w:val="20"/>
        </w:rPr>
      </w:pPr>
      <w:r w:rsidRPr="003A29BF">
        <w:rPr>
          <w:rFonts w:ascii="Verdana" w:hAnsi="Verdana"/>
          <w:sz w:val="20"/>
          <w:szCs w:val="20"/>
        </w:rPr>
        <w:t>Susitarimas įsigalioja kai Šalys jos skaitmeninę versiją pasirašo kvalifikuotais elektroniniais parašais ir galioja tol, kol galioja Sutartis.</w:t>
      </w:r>
      <w:r w:rsidRPr="003A29BF">
        <w:rPr>
          <w:sz w:val="20"/>
          <w:szCs w:val="20"/>
        </w:rPr>
        <w:t xml:space="preserve"> </w:t>
      </w:r>
      <w:r w:rsidRPr="003A29BF">
        <w:rPr>
          <w:rFonts w:ascii="Verdana" w:hAnsi="Verdana"/>
          <w:sz w:val="20"/>
          <w:szCs w:val="20"/>
        </w:rPr>
        <w:t>Konfidencialumo įsipareigojimai galioja ir pasibaigus Susitarimo galiojimui. Šalys susitaria, kad Susitarimo skaitmeninės versijos pasirašymas kvalifikuotu elektroniniu parašu prilyginamas sutarties pasirašymui raštu.</w:t>
      </w:r>
    </w:p>
    <w:p w14:paraId="172E47C9" w14:textId="3E0817A3" w:rsidR="006D7360" w:rsidRPr="003A29BF" w:rsidRDefault="006D7360" w:rsidP="006D7360">
      <w:pPr>
        <w:pStyle w:val="ListParagraph"/>
        <w:numPr>
          <w:ilvl w:val="1"/>
          <w:numId w:val="13"/>
        </w:numPr>
        <w:spacing w:before="100" w:beforeAutospacing="1" w:after="0" w:line="240" w:lineRule="auto"/>
        <w:ind w:left="567" w:hanging="567"/>
        <w:jc w:val="both"/>
        <w:rPr>
          <w:rFonts w:ascii="Verdana" w:hAnsi="Verdana"/>
          <w:sz w:val="20"/>
          <w:szCs w:val="20"/>
        </w:rPr>
      </w:pPr>
      <w:r w:rsidRPr="003A29BF">
        <w:rPr>
          <w:rFonts w:ascii="Verdana" w:hAnsi="Verdana"/>
          <w:sz w:val="20"/>
          <w:szCs w:val="20"/>
        </w:rPr>
        <w:t>Jei Susitarime / Sutartyje aiškiai nenurodytas kitas terminas, ar</w:t>
      </w:r>
      <w:r w:rsidR="00B87E86" w:rsidRPr="003A29BF">
        <w:rPr>
          <w:rFonts w:ascii="Verdana" w:hAnsi="Verdana"/>
          <w:sz w:val="20"/>
          <w:szCs w:val="20"/>
        </w:rPr>
        <w:t xml:space="preserve"> Užsakovas</w:t>
      </w:r>
      <w:r w:rsidRPr="003A29BF">
        <w:rPr>
          <w:rFonts w:ascii="Verdana" w:hAnsi="Verdana"/>
          <w:sz w:val="20"/>
          <w:szCs w:val="20"/>
        </w:rPr>
        <w:t xml:space="preserve"> konkrečiu atveju nenurodys kitaip, savo įsipareigojimus kiekviena iš Šalių privalo įvykdyti nepagrįstai nedelsdama, t. y. per trumpiausią protingą terminą. </w:t>
      </w:r>
    </w:p>
    <w:p w14:paraId="6584AEA7" w14:textId="77777777" w:rsidR="006D7360" w:rsidRPr="003A29BF" w:rsidRDefault="006D7360" w:rsidP="006D7360">
      <w:pPr>
        <w:pStyle w:val="ListParagraph"/>
        <w:numPr>
          <w:ilvl w:val="1"/>
          <w:numId w:val="13"/>
        </w:numPr>
        <w:spacing w:before="100" w:beforeAutospacing="1" w:after="0" w:line="240" w:lineRule="auto"/>
        <w:ind w:left="567" w:hanging="567"/>
        <w:jc w:val="both"/>
        <w:rPr>
          <w:rFonts w:ascii="Verdana" w:hAnsi="Verdana"/>
          <w:sz w:val="20"/>
          <w:szCs w:val="20"/>
        </w:rPr>
      </w:pPr>
      <w:r w:rsidRPr="003A29BF">
        <w:rPr>
          <w:rFonts w:ascii="Verdana" w:hAnsi="Verdana"/>
          <w:sz w:val="20"/>
          <w:szCs w:val="20"/>
        </w:rPr>
        <w:t>Šis Susitarimas yra laikomas neatskiriama Sutarties dalimi ir gali būti pakeistas ir (arba) papildytas tik raštišku Šalių susitarimu.</w:t>
      </w:r>
    </w:p>
    <w:p w14:paraId="2E2D2532" w14:textId="77777777" w:rsidR="006D7360" w:rsidRPr="003A29BF" w:rsidRDefault="006D7360" w:rsidP="006D7360">
      <w:pPr>
        <w:pStyle w:val="ListParagraph"/>
        <w:numPr>
          <w:ilvl w:val="1"/>
          <w:numId w:val="13"/>
        </w:numPr>
        <w:spacing w:before="100" w:beforeAutospacing="1" w:after="0" w:line="240" w:lineRule="auto"/>
        <w:ind w:left="567" w:hanging="567"/>
        <w:jc w:val="both"/>
        <w:rPr>
          <w:rFonts w:ascii="Verdana" w:hAnsi="Verdana"/>
          <w:sz w:val="20"/>
          <w:szCs w:val="20"/>
        </w:rPr>
      </w:pPr>
      <w:r w:rsidRPr="003A29BF">
        <w:rPr>
          <w:rFonts w:ascii="Verdana" w:hAnsi="Verdana"/>
          <w:sz w:val="20"/>
          <w:szCs w:val="20"/>
        </w:rPr>
        <w:t>Esant prieštaravimams tarp Susitarimo ir Sutarties, taikomos Susitarimo nuostatos, kiek tai liečia asmens duomenų tvarkymą. Kitos Sutarties nuostatos, kurios nekeičiamos šiuo Susitarimu, lieka galioti nepakitusios.</w:t>
      </w:r>
    </w:p>
    <w:p w14:paraId="14F8B18E" w14:textId="77777777" w:rsidR="006D7360" w:rsidRPr="003A29BF" w:rsidRDefault="006D7360" w:rsidP="006D7360">
      <w:pPr>
        <w:pStyle w:val="ListParagraph"/>
        <w:numPr>
          <w:ilvl w:val="1"/>
          <w:numId w:val="13"/>
        </w:numPr>
        <w:spacing w:before="100" w:beforeAutospacing="1" w:after="0" w:line="240" w:lineRule="auto"/>
        <w:ind w:left="567" w:hanging="567"/>
        <w:jc w:val="both"/>
        <w:rPr>
          <w:rFonts w:ascii="Verdana" w:hAnsi="Verdana"/>
          <w:sz w:val="20"/>
          <w:szCs w:val="20"/>
        </w:rPr>
      </w:pPr>
      <w:r w:rsidRPr="003A29BF">
        <w:rPr>
          <w:rFonts w:ascii="Verdana" w:hAnsi="Verdana"/>
          <w:sz w:val="20"/>
          <w:szCs w:val="20"/>
        </w:rPr>
        <w:t>Jeigu viena ar kelios šio Susitarimo nuostatos pripažįstamos negaliojančiomis, kitos nuostatos lieka galioti.</w:t>
      </w:r>
    </w:p>
    <w:p w14:paraId="401646F9" w14:textId="77777777" w:rsidR="00085F19" w:rsidRPr="003A29BF" w:rsidRDefault="00085F19" w:rsidP="00085F19">
      <w:pPr>
        <w:spacing w:before="100" w:beforeAutospacing="1" w:after="0" w:line="240" w:lineRule="auto"/>
        <w:ind w:left="567"/>
        <w:contextualSpacing/>
        <w:jc w:val="both"/>
        <w:rPr>
          <w:rFonts w:ascii="Verdana" w:hAnsi="Verdana"/>
          <w:sz w:val="20"/>
          <w:szCs w:val="20"/>
        </w:rPr>
      </w:pPr>
    </w:p>
    <w:tbl>
      <w:tblPr>
        <w:tblStyle w:val="TableGrid2"/>
        <w:tblW w:w="1023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gridCol w:w="5000"/>
      </w:tblGrid>
      <w:tr w:rsidR="003A29BF" w:rsidRPr="003A29BF" w14:paraId="499569E1" w14:textId="77777777" w:rsidTr="00D2748A">
        <w:tc>
          <w:tcPr>
            <w:tcW w:w="5353" w:type="dxa"/>
            <w:hideMark/>
          </w:tcPr>
          <w:p w14:paraId="31AD9826" w14:textId="577FA281" w:rsidR="00085F19" w:rsidRPr="003A29BF" w:rsidRDefault="00085F19" w:rsidP="00D2748A">
            <w:pPr>
              <w:spacing w:before="100" w:beforeAutospacing="1"/>
              <w:contextualSpacing/>
              <w:jc w:val="both"/>
              <w:rPr>
                <w:rFonts w:ascii="Verdana" w:hAnsi="Verdana"/>
                <w:b/>
                <w:sz w:val="20"/>
                <w:szCs w:val="20"/>
              </w:rPr>
            </w:pPr>
            <w:r w:rsidRPr="003A29BF">
              <w:rPr>
                <w:rFonts w:ascii="Verdana" w:hAnsi="Verdana"/>
                <w:b/>
                <w:sz w:val="20"/>
                <w:szCs w:val="20"/>
              </w:rPr>
              <w:t xml:space="preserve">UŽSAKOVAS </w:t>
            </w:r>
          </w:p>
          <w:p w14:paraId="6BB2AD8A" w14:textId="77777777" w:rsidR="00085F19" w:rsidRPr="003A29BF" w:rsidRDefault="00085F19" w:rsidP="00D2748A">
            <w:pPr>
              <w:spacing w:before="100" w:beforeAutospacing="1" w:line="256" w:lineRule="auto"/>
              <w:contextualSpacing/>
              <w:jc w:val="both"/>
              <w:rPr>
                <w:rFonts w:ascii="Verdana" w:hAnsi="Verdana"/>
                <w:sz w:val="20"/>
                <w:szCs w:val="20"/>
              </w:rPr>
            </w:pPr>
            <w:r w:rsidRPr="003A29BF">
              <w:rPr>
                <w:rFonts w:ascii="Verdana" w:hAnsi="Verdana"/>
                <w:sz w:val="20"/>
                <w:szCs w:val="20"/>
              </w:rPr>
              <w:t>Lietuvos bankas</w:t>
            </w:r>
          </w:p>
        </w:tc>
        <w:tc>
          <w:tcPr>
            <w:tcW w:w="4882" w:type="dxa"/>
            <w:hideMark/>
          </w:tcPr>
          <w:p w14:paraId="40B868C4" w14:textId="380ECF96" w:rsidR="00085F19" w:rsidRPr="003A29BF" w:rsidRDefault="006D7360" w:rsidP="00D2748A">
            <w:pPr>
              <w:spacing w:before="100" w:beforeAutospacing="1"/>
              <w:contextualSpacing/>
              <w:jc w:val="both"/>
              <w:rPr>
                <w:rFonts w:ascii="Verdana" w:hAnsi="Verdana"/>
                <w:b/>
                <w:sz w:val="20"/>
                <w:szCs w:val="20"/>
              </w:rPr>
            </w:pPr>
            <w:r w:rsidRPr="003A29BF">
              <w:rPr>
                <w:rFonts w:ascii="Verdana" w:hAnsi="Verdana"/>
                <w:b/>
                <w:sz w:val="20"/>
                <w:szCs w:val="20"/>
              </w:rPr>
              <w:t>PASLAUGŲ T</w:t>
            </w:r>
            <w:r w:rsidR="00210D48" w:rsidRPr="003A29BF">
              <w:rPr>
                <w:rFonts w:ascii="Verdana" w:hAnsi="Verdana"/>
                <w:b/>
                <w:sz w:val="20"/>
                <w:szCs w:val="20"/>
              </w:rPr>
              <w:t>EI</w:t>
            </w:r>
            <w:r w:rsidRPr="003A29BF">
              <w:rPr>
                <w:rFonts w:ascii="Verdana" w:hAnsi="Verdana"/>
                <w:b/>
                <w:sz w:val="20"/>
                <w:szCs w:val="20"/>
              </w:rPr>
              <w:t xml:space="preserve">KĖJAS </w:t>
            </w:r>
          </w:p>
          <w:p w14:paraId="7D97F4C0" w14:textId="6243553C" w:rsidR="00085F19" w:rsidRPr="003A29BF" w:rsidRDefault="00516BF1" w:rsidP="00D2748A">
            <w:pPr>
              <w:spacing w:before="100" w:beforeAutospacing="1" w:line="256" w:lineRule="auto"/>
              <w:contextualSpacing/>
              <w:jc w:val="both"/>
              <w:rPr>
                <w:rFonts w:ascii="Verdana" w:hAnsi="Verdana"/>
                <w:sz w:val="20"/>
                <w:szCs w:val="20"/>
              </w:rPr>
            </w:pPr>
            <w:r w:rsidRPr="003A29BF">
              <w:rPr>
                <w:rFonts w:ascii="Verdana" w:hAnsi="Verdana"/>
                <w:sz w:val="20"/>
                <w:szCs w:val="20"/>
              </w:rPr>
              <w:t>[įrašyti]</w:t>
            </w:r>
          </w:p>
        </w:tc>
      </w:tr>
      <w:tr w:rsidR="003A29BF" w:rsidRPr="003A29BF" w14:paraId="1E3B70F2" w14:textId="77777777" w:rsidTr="006D7360">
        <w:trPr>
          <w:trHeight w:val="106"/>
        </w:trPr>
        <w:tc>
          <w:tcPr>
            <w:tcW w:w="5353" w:type="dxa"/>
            <w:hideMark/>
          </w:tcPr>
          <w:p w14:paraId="040BA798" w14:textId="77777777" w:rsidR="00085F19" w:rsidRPr="003A29BF" w:rsidRDefault="00085F19" w:rsidP="00D2748A">
            <w:pPr>
              <w:autoSpaceDE w:val="0"/>
              <w:autoSpaceDN w:val="0"/>
              <w:adjustRightInd w:val="0"/>
              <w:spacing w:before="100" w:beforeAutospacing="1"/>
              <w:contextualSpacing/>
              <w:rPr>
                <w:rFonts w:ascii="Verdana" w:eastAsiaTheme="minorHAnsi" w:hAnsi="Verdana" w:cs="Verdana"/>
                <w:sz w:val="20"/>
                <w:szCs w:val="20"/>
              </w:rPr>
            </w:pPr>
            <w:r w:rsidRPr="003A29BF">
              <w:rPr>
                <w:rFonts w:ascii="Verdana" w:eastAsiaTheme="minorHAnsi" w:hAnsi="Verdana" w:cs="Verdana"/>
                <w:sz w:val="20"/>
                <w:szCs w:val="20"/>
              </w:rPr>
              <w:t xml:space="preserve">Juridinio asmens kodas 188607684 </w:t>
            </w:r>
          </w:p>
        </w:tc>
        <w:tc>
          <w:tcPr>
            <w:tcW w:w="0" w:type="auto"/>
          </w:tcPr>
          <w:p w14:paraId="4E29374D" w14:textId="32B205A1" w:rsidR="00085F19" w:rsidRPr="003A29BF" w:rsidRDefault="00E00C8B" w:rsidP="00D2748A">
            <w:pPr>
              <w:autoSpaceDE w:val="0"/>
              <w:autoSpaceDN w:val="0"/>
              <w:adjustRightInd w:val="0"/>
              <w:spacing w:before="100" w:beforeAutospacing="1"/>
              <w:contextualSpacing/>
              <w:rPr>
                <w:rFonts w:ascii="Verdana" w:eastAsiaTheme="minorHAnsi" w:hAnsi="Verdana" w:cs="Verdana"/>
                <w:sz w:val="20"/>
                <w:szCs w:val="20"/>
              </w:rPr>
            </w:pPr>
            <w:r w:rsidRPr="003A29BF">
              <w:rPr>
                <w:rFonts w:ascii="Verdana" w:eastAsiaTheme="minorHAnsi" w:hAnsi="Verdana" w:cs="Verdana"/>
                <w:sz w:val="20"/>
                <w:szCs w:val="20"/>
              </w:rPr>
              <w:t xml:space="preserve">Juridinio asmens kodas </w:t>
            </w:r>
            <w:r w:rsidRPr="003A29BF">
              <w:rPr>
                <w:rFonts w:ascii="Verdana" w:hAnsi="Verdana"/>
                <w:sz w:val="20"/>
                <w:szCs w:val="20"/>
              </w:rPr>
              <w:t>[įrašyti]</w:t>
            </w:r>
          </w:p>
        </w:tc>
      </w:tr>
      <w:tr w:rsidR="003A29BF" w:rsidRPr="003A29BF" w14:paraId="52FC66BB" w14:textId="77777777" w:rsidTr="00D2748A">
        <w:trPr>
          <w:trHeight w:val="136"/>
        </w:trPr>
        <w:tc>
          <w:tcPr>
            <w:tcW w:w="5353" w:type="dxa"/>
            <w:hideMark/>
          </w:tcPr>
          <w:p w14:paraId="6968C3EF" w14:textId="77777777" w:rsidR="00085F19" w:rsidRPr="003A29BF" w:rsidRDefault="00085F19" w:rsidP="00D2748A">
            <w:pPr>
              <w:autoSpaceDE w:val="0"/>
              <w:autoSpaceDN w:val="0"/>
              <w:adjustRightInd w:val="0"/>
              <w:spacing w:before="100" w:beforeAutospacing="1"/>
              <w:contextualSpacing/>
              <w:rPr>
                <w:rFonts w:ascii="Verdana" w:eastAsiaTheme="minorHAnsi" w:hAnsi="Verdana" w:cs="Verdana"/>
                <w:sz w:val="20"/>
                <w:szCs w:val="20"/>
              </w:rPr>
            </w:pPr>
            <w:r w:rsidRPr="003A29BF">
              <w:rPr>
                <w:rFonts w:ascii="Verdana" w:eastAsiaTheme="minorHAnsi" w:hAnsi="Verdana" w:cs="Verdana"/>
                <w:sz w:val="20"/>
                <w:szCs w:val="20"/>
              </w:rPr>
              <w:t xml:space="preserve">Gedimino pr. 6, 01103 Vilnius </w:t>
            </w:r>
          </w:p>
        </w:tc>
        <w:tc>
          <w:tcPr>
            <w:tcW w:w="0" w:type="auto"/>
          </w:tcPr>
          <w:p w14:paraId="7331A7B9" w14:textId="4768B234" w:rsidR="00085F19" w:rsidRPr="003A29BF" w:rsidRDefault="00E00C8B" w:rsidP="00D2748A">
            <w:pPr>
              <w:autoSpaceDE w:val="0"/>
              <w:autoSpaceDN w:val="0"/>
              <w:adjustRightInd w:val="0"/>
              <w:spacing w:before="100" w:beforeAutospacing="1"/>
              <w:contextualSpacing/>
              <w:rPr>
                <w:rFonts w:ascii="Verdana" w:eastAsiaTheme="minorHAnsi" w:hAnsi="Verdana" w:cs="Verdana"/>
                <w:sz w:val="20"/>
                <w:szCs w:val="20"/>
              </w:rPr>
            </w:pPr>
            <w:r w:rsidRPr="003A29BF">
              <w:rPr>
                <w:rFonts w:ascii="Verdana" w:hAnsi="Verdana"/>
                <w:sz w:val="20"/>
                <w:szCs w:val="20"/>
              </w:rPr>
              <w:t>[įrašyti]</w:t>
            </w:r>
          </w:p>
        </w:tc>
      </w:tr>
      <w:tr w:rsidR="00085F19" w:rsidRPr="003A29BF" w14:paraId="5A7B3C43" w14:textId="77777777" w:rsidTr="00D2748A">
        <w:trPr>
          <w:trHeight w:val="136"/>
        </w:trPr>
        <w:tc>
          <w:tcPr>
            <w:tcW w:w="5353" w:type="dxa"/>
            <w:hideMark/>
          </w:tcPr>
          <w:p w14:paraId="37FDFDF5" w14:textId="77777777" w:rsidR="00085F19" w:rsidRPr="003A29BF" w:rsidRDefault="00085F19" w:rsidP="00D2748A">
            <w:pPr>
              <w:autoSpaceDE w:val="0"/>
              <w:autoSpaceDN w:val="0"/>
              <w:adjustRightInd w:val="0"/>
              <w:spacing w:before="100" w:beforeAutospacing="1"/>
              <w:contextualSpacing/>
              <w:rPr>
                <w:rFonts w:ascii="Verdana" w:eastAsiaTheme="minorHAnsi" w:hAnsi="Verdana" w:cs="Verdana"/>
                <w:sz w:val="20"/>
                <w:szCs w:val="20"/>
              </w:rPr>
            </w:pPr>
            <w:r w:rsidRPr="003A29BF">
              <w:rPr>
                <w:rFonts w:ascii="Verdana" w:eastAsiaTheme="minorHAnsi" w:hAnsi="Verdana" w:cs="Verdana"/>
                <w:sz w:val="20"/>
                <w:szCs w:val="20"/>
              </w:rPr>
              <w:lastRenderedPageBreak/>
              <w:t xml:space="preserve">Asmens duomenų apsaugos pareigūno kontaktai: </w:t>
            </w:r>
          </w:p>
          <w:p w14:paraId="26047AAB" w14:textId="77777777" w:rsidR="00085F19" w:rsidRPr="003A29BF" w:rsidRDefault="00085F19" w:rsidP="00D2748A">
            <w:pPr>
              <w:autoSpaceDE w:val="0"/>
              <w:autoSpaceDN w:val="0"/>
              <w:adjustRightInd w:val="0"/>
              <w:spacing w:before="100" w:beforeAutospacing="1"/>
              <w:contextualSpacing/>
              <w:rPr>
                <w:rFonts w:ascii="Verdana" w:eastAsiaTheme="minorHAnsi" w:hAnsi="Verdana" w:cs="Verdana"/>
                <w:sz w:val="20"/>
                <w:szCs w:val="20"/>
              </w:rPr>
            </w:pPr>
            <w:r w:rsidRPr="003A29BF">
              <w:rPr>
                <w:rFonts w:ascii="Verdana" w:eastAsiaTheme="minorHAnsi" w:hAnsi="Verdana" w:cs="Verdana"/>
                <w:sz w:val="20"/>
                <w:szCs w:val="20"/>
              </w:rPr>
              <w:t>El. paštas </w:t>
            </w:r>
            <w:hyperlink r:id="rId11" w:history="1">
              <w:r w:rsidRPr="003A29BF">
                <w:rPr>
                  <w:rFonts w:ascii="Verdana" w:eastAsiaTheme="minorHAnsi" w:hAnsi="Verdana" w:cs="Verdana"/>
                  <w:sz w:val="20"/>
                  <w:szCs w:val="20"/>
                  <w:u w:val="single"/>
                </w:rPr>
                <w:t>duomenuapsauga@lb.lt</w:t>
              </w:r>
            </w:hyperlink>
            <w:r w:rsidRPr="003A29BF">
              <w:rPr>
                <w:rFonts w:ascii="Verdana" w:eastAsiaTheme="minorHAnsi" w:hAnsi="Verdana" w:cs="Verdana"/>
                <w:sz w:val="20"/>
                <w:szCs w:val="20"/>
              </w:rPr>
              <w:t xml:space="preserve"> </w:t>
            </w:r>
          </w:p>
        </w:tc>
        <w:tc>
          <w:tcPr>
            <w:tcW w:w="0" w:type="auto"/>
          </w:tcPr>
          <w:p w14:paraId="499FC2D9" w14:textId="77777777" w:rsidR="00E00C8B" w:rsidRPr="003A29BF" w:rsidRDefault="00E00C8B" w:rsidP="00E00C8B">
            <w:pPr>
              <w:autoSpaceDE w:val="0"/>
              <w:autoSpaceDN w:val="0"/>
              <w:adjustRightInd w:val="0"/>
              <w:spacing w:before="100" w:beforeAutospacing="1"/>
              <w:contextualSpacing/>
              <w:rPr>
                <w:rFonts w:ascii="Verdana" w:eastAsiaTheme="minorHAnsi" w:hAnsi="Verdana" w:cs="Verdana"/>
                <w:sz w:val="20"/>
                <w:szCs w:val="20"/>
              </w:rPr>
            </w:pPr>
            <w:r w:rsidRPr="003A29BF">
              <w:rPr>
                <w:rFonts w:ascii="Verdana" w:eastAsiaTheme="minorHAnsi" w:hAnsi="Verdana" w:cs="Verdana"/>
                <w:sz w:val="20"/>
                <w:szCs w:val="20"/>
              </w:rPr>
              <w:t xml:space="preserve">Asmens duomenų apsaugos pareigūno kontaktai: </w:t>
            </w:r>
          </w:p>
          <w:p w14:paraId="14E2C3B9" w14:textId="36D53683" w:rsidR="00085F19" w:rsidRPr="003A29BF" w:rsidRDefault="00E00C8B" w:rsidP="00D2748A">
            <w:pPr>
              <w:autoSpaceDE w:val="0"/>
              <w:autoSpaceDN w:val="0"/>
              <w:adjustRightInd w:val="0"/>
              <w:spacing w:before="100" w:beforeAutospacing="1"/>
              <w:contextualSpacing/>
              <w:rPr>
                <w:rFonts w:ascii="Verdana" w:eastAsiaTheme="minorHAnsi" w:hAnsi="Verdana" w:cs="Verdana"/>
                <w:sz w:val="20"/>
                <w:szCs w:val="20"/>
              </w:rPr>
            </w:pPr>
            <w:r w:rsidRPr="003A29BF">
              <w:rPr>
                <w:rFonts w:ascii="Verdana" w:eastAsiaTheme="minorHAnsi" w:hAnsi="Verdana" w:cs="Verdana"/>
                <w:sz w:val="20"/>
                <w:szCs w:val="20"/>
              </w:rPr>
              <w:t>El. paštas </w:t>
            </w:r>
            <w:r w:rsidRPr="003A29BF">
              <w:rPr>
                <w:rFonts w:ascii="Verdana" w:hAnsi="Verdana"/>
                <w:sz w:val="20"/>
                <w:szCs w:val="20"/>
              </w:rPr>
              <w:t>[įrašyti]</w:t>
            </w:r>
          </w:p>
        </w:tc>
      </w:tr>
    </w:tbl>
    <w:p w14:paraId="27F6FF2D" w14:textId="77777777" w:rsidR="00A207BD" w:rsidRPr="003A29BF" w:rsidRDefault="00A207BD" w:rsidP="00A672B1">
      <w:pPr>
        <w:spacing w:after="0" w:line="240" w:lineRule="auto"/>
        <w:rPr>
          <w:rFonts w:ascii="Verdana" w:hAnsi="Verdana"/>
          <w:sz w:val="20"/>
          <w:szCs w:val="20"/>
        </w:rPr>
      </w:pPr>
    </w:p>
    <w:sectPr w:rsidR="00A207BD" w:rsidRPr="003A29BF" w:rsidSect="00B81542">
      <w:headerReference w:type="default" r:id="rId12"/>
      <w:footerReference w:type="default" r:id="rId13"/>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66100" w14:textId="77777777" w:rsidR="002E5256" w:rsidRDefault="002E5256" w:rsidP="00A01FAB">
      <w:pPr>
        <w:spacing w:after="0" w:line="240" w:lineRule="auto"/>
      </w:pPr>
      <w:r>
        <w:separator/>
      </w:r>
    </w:p>
  </w:endnote>
  <w:endnote w:type="continuationSeparator" w:id="0">
    <w:p w14:paraId="2627AF9D" w14:textId="77777777" w:rsidR="002E5256" w:rsidRDefault="002E5256" w:rsidP="00A01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68F9" w14:textId="13772BD8" w:rsidR="00F07379" w:rsidRDefault="00F07379">
    <w:pPr>
      <w:pStyle w:val="Footer"/>
    </w:pPr>
    <w:r>
      <w:rPr>
        <w:noProof/>
      </w:rPr>
      <mc:AlternateContent>
        <mc:Choice Requires="wps">
          <w:drawing>
            <wp:anchor distT="0" distB="0" distL="114300" distR="114300" simplePos="0" relativeHeight="251659264" behindDoc="0" locked="0" layoutInCell="0" allowOverlap="1" wp14:anchorId="5DD9C8C5" wp14:editId="461DFB2B">
              <wp:simplePos x="0" y="0"/>
              <wp:positionH relativeFrom="page">
                <wp:posOffset>0</wp:posOffset>
              </wp:positionH>
              <wp:positionV relativeFrom="page">
                <wp:posOffset>10227945</wp:posOffset>
              </wp:positionV>
              <wp:extent cx="7560310" cy="273050"/>
              <wp:effectExtent l="0" t="0" r="0" b="12700"/>
              <wp:wrapNone/>
              <wp:docPr id="1" name="MSIPCMcc2747cfb7ed052b0b03f407"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4AA9C2" w14:textId="02A21912" w:rsidR="00F07379" w:rsidRPr="00F07379" w:rsidRDefault="00F07379" w:rsidP="00F07379">
                          <w:pPr>
                            <w:spacing w:after="0"/>
                            <w:jc w:val="right"/>
                            <w:rPr>
                              <w:rFonts w:cs="Calibri"/>
                              <w:color w:val="000000"/>
                              <w:sz w:val="20"/>
                            </w:rPr>
                          </w:pPr>
                          <w:r w:rsidRPr="00F07379">
                            <w:rPr>
                              <w:rFonts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5DD9C8C5" id="_x0000_t202" coordsize="21600,21600" o:spt="202" path="m,l,21600r21600,l21600,xe">
              <v:stroke joinstyle="miter"/>
              <v:path gradientshapeok="t" o:connecttype="rect"/>
            </v:shapetype>
            <v:shape id="MSIPCMcc2747cfb7ed052b0b03f407"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584AA9C2" w14:textId="02A21912" w:rsidR="00F07379" w:rsidRPr="00F07379" w:rsidRDefault="00F07379" w:rsidP="00F07379">
                    <w:pPr>
                      <w:spacing w:after="0"/>
                      <w:jc w:val="right"/>
                      <w:rPr>
                        <w:rFonts w:cs="Calibri"/>
                        <w:color w:val="000000"/>
                        <w:sz w:val="20"/>
                      </w:rPr>
                    </w:pPr>
                    <w:r w:rsidRPr="00F07379">
                      <w:rPr>
                        <w:rFonts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891BB" w14:textId="77777777" w:rsidR="002E5256" w:rsidRDefault="002E5256" w:rsidP="00A01FAB">
      <w:pPr>
        <w:spacing w:after="0" w:line="240" w:lineRule="auto"/>
      </w:pPr>
      <w:r>
        <w:separator/>
      </w:r>
    </w:p>
  </w:footnote>
  <w:footnote w:type="continuationSeparator" w:id="0">
    <w:p w14:paraId="0ECB3776" w14:textId="77777777" w:rsidR="002E5256" w:rsidRDefault="002E5256" w:rsidP="00A01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4D771" w14:textId="460730EA" w:rsidR="00F07379" w:rsidRDefault="00F07379">
    <w:pPr>
      <w:pStyle w:val="Header"/>
    </w:pPr>
    <w:r>
      <w:rPr>
        <w:noProof/>
      </w:rPr>
      <mc:AlternateContent>
        <mc:Choice Requires="wps">
          <w:drawing>
            <wp:anchor distT="0" distB="0" distL="114300" distR="114300" simplePos="0" relativeHeight="251660288" behindDoc="0" locked="0" layoutInCell="0" allowOverlap="1" wp14:anchorId="1CEC5D19" wp14:editId="44DC0A7D">
              <wp:simplePos x="0" y="0"/>
              <wp:positionH relativeFrom="page">
                <wp:posOffset>0</wp:posOffset>
              </wp:positionH>
              <wp:positionV relativeFrom="page">
                <wp:posOffset>190500</wp:posOffset>
              </wp:positionV>
              <wp:extent cx="7560310" cy="273050"/>
              <wp:effectExtent l="0" t="0" r="0" b="12700"/>
              <wp:wrapNone/>
              <wp:docPr id="2" name="MSIPCM398c4df2a64a877787fbeb9b"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90EFEB" w14:textId="68832421" w:rsidR="00F07379" w:rsidRPr="00F07379" w:rsidRDefault="00F07379" w:rsidP="00F07379">
                          <w:pPr>
                            <w:spacing w:after="0"/>
                            <w:jc w:val="right"/>
                            <w:rPr>
                              <w:rFonts w:cs="Calibri"/>
                              <w:color w:val="000000"/>
                              <w:sz w:val="20"/>
                            </w:rPr>
                          </w:pPr>
                          <w:r w:rsidRPr="00F07379">
                            <w:rPr>
                              <w:rFonts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CEC5D19" id="_x0000_t202" coordsize="21600,21600" o:spt="202" path="m,l,21600r21600,l21600,xe">
              <v:stroke joinstyle="miter"/>
              <v:path gradientshapeok="t" o:connecttype="rect"/>
            </v:shapetype>
            <v:shape id="MSIPCM398c4df2a64a877787fbeb9b" o:spid="_x0000_s1026" type="#_x0000_t202" alt="{&quot;HashCode&quot;:-585403691,&quot;Height&quot;:841.0,&quot;Width&quot;:595.0,&quot;Placement&quot;:&quot;Header&quot;,&quot;Index&quot;:&quot;Primary&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D90EFEB" w14:textId="68832421" w:rsidR="00F07379" w:rsidRPr="00F07379" w:rsidRDefault="00F07379" w:rsidP="00F07379">
                    <w:pPr>
                      <w:spacing w:after="0"/>
                      <w:jc w:val="right"/>
                      <w:rPr>
                        <w:rFonts w:cs="Calibri"/>
                        <w:color w:val="000000"/>
                        <w:sz w:val="20"/>
                      </w:rPr>
                    </w:pPr>
                    <w:r w:rsidRPr="00F07379">
                      <w:rPr>
                        <w:rFonts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2519E"/>
    <w:multiLevelType w:val="hybridMultilevel"/>
    <w:tmpl w:val="E2963778"/>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645384E"/>
    <w:multiLevelType w:val="hybridMultilevel"/>
    <w:tmpl w:val="A19C70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F4507B"/>
    <w:multiLevelType w:val="hybridMultilevel"/>
    <w:tmpl w:val="F522B024"/>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9A0858"/>
    <w:multiLevelType w:val="hybridMultilevel"/>
    <w:tmpl w:val="06E2464A"/>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DC6EDD"/>
    <w:multiLevelType w:val="multilevel"/>
    <w:tmpl w:val="BEA2DCAC"/>
    <w:lvl w:ilvl="0">
      <w:start w:val="1"/>
      <w:numFmt w:val="decimal"/>
      <w:lvlText w:val="%1."/>
      <w:lvlJc w:val="left"/>
      <w:pPr>
        <w:ind w:left="360" w:hanging="360"/>
      </w:pPr>
      <w:rPr>
        <w:rFonts w:cs="Times New Roman"/>
      </w:rPr>
    </w:lvl>
    <w:lvl w:ilvl="1">
      <w:start w:val="1"/>
      <w:numFmt w:val="lowerLetter"/>
      <w:lvlText w:val="%2)"/>
      <w:lvlJc w:val="left"/>
      <w:pPr>
        <w:ind w:left="792" w:hanging="432"/>
      </w:pPr>
      <w:rPr>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D8F2CB6"/>
    <w:multiLevelType w:val="hybridMultilevel"/>
    <w:tmpl w:val="EA0419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7C10"/>
    <w:multiLevelType w:val="multilevel"/>
    <w:tmpl w:val="CDC812A2"/>
    <w:lvl w:ilvl="0">
      <w:start w:val="1"/>
      <w:numFmt w:val="decimal"/>
      <w:lvlText w:val="%1."/>
      <w:lvlJc w:val="left"/>
      <w:pPr>
        <w:ind w:left="2603" w:hanging="1185"/>
      </w:pPr>
      <w:rPr>
        <w:rFonts w:hint="default"/>
        <w:b/>
      </w:rPr>
    </w:lvl>
    <w:lvl w:ilvl="1">
      <w:start w:val="1"/>
      <w:numFmt w:val="decimal"/>
      <w:lvlText w:val="%1.%2."/>
      <w:lvlJc w:val="left"/>
      <w:pPr>
        <w:ind w:left="2036" w:hanging="1185"/>
      </w:pPr>
      <w:rPr>
        <w:rFonts w:hint="default"/>
        <w:b w:val="0"/>
      </w:rPr>
    </w:lvl>
    <w:lvl w:ilvl="2">
      <w:start w:val="1"/>
      <w:numFmt w:val="decimal"/>
      <w:lvlText w:val="%1.%2.%3."/>
      <w:lvlJc w:val="left"/>
      <w:pPr>
        <w:ind w:left="2603" w:hanging="1185"/>
      </w:pPr>
      <w:rPr>
        <w:rFonts w:hint="default"/>
        <w:b w:val="0"/>
      </w:rPr>
    </w:lvl>
    <w:lvl w:ilvl="3">
      <w:start w:val="1"/>
      <w:numFmt w:val="decimal"/>
      <w:lvlText w:val="%1.%2.%3.%4."/>
      <w:lvlJc w:val="left"/>
      <w:pPr>
        <w:ind w:left="3029"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77309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12222C"/>
    <w:multiLevelType w:val="hybridMultilevel"/>
    <w:tmpl w:val="53E276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6E132F6"/>
    <w:multiLevelType w:val="hybridMultilevel"/>
    <w:tmpl w:val="31B67E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BC21D2"/>
    <w:multiLevelType w:val="multilevel"/>
    <w:tmpl w:val="CDC812A2"/>
    <w:lvl w:ilvl="0">
      <w:start w:val="1"/>
      <w:numFmt w:val="decimal"/>
      <w:lvlText w:val="%1."/>
      <w:lvlJc w:val="left"/>
      <w:pPr>
        <w:ind w:left="2603" w:hanging="1185"/>
      </w:pPr>
      <w:rPr>
        <w:rFonts w:hint="default"/>
        <w:b/>
      </w:rPr>
    </w:lvl>
    <w:lvl w:ilvl="1">
      <w:start w:val="1"/>
      <w:numFmt w:val="decimal"/>
      <w:lvlText w:val="%1.%2."/>
      <w:lvlJc w:val="left"/>
      <w:pPr>
        <w:ind w:left="2036" w:hanging="1185"/>
      </w:pPr>
      <w:rPr>
        <w:rFonts w:hint="default"/>
        <w:b w:val="0"/>
      </w:rPr>
    </w:lvl>
    <w:lvl w:ilvl="2">
      <w:start w:val="1"/>
      <w:numFmt w:val="decimal"/>
      <w:lvlText w:val="%1.%2.%3."/>
      <w:lvlJc w:val="left"/>
      <w:pPr>
        <w:ind w:left="2603" w:hanging="1185"/>
      </w:pPr>
      <w:rPr>
        <w:rFonts w:hint="default"/>
        <w:b w:val="0"/>
      </w:rPr>
    </w:lvl>
    <w:lvl w:ilvl="3">
      <w:start w:val="1"/>
      <w:numFmt w:val="decimal"/>
      <w:lvlText w:val="%1.%2.%3.%4."/>
      <w:lvlJc w:val="left"/>
      <w:pPr>
        <w:ind w:left="3029"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28A23A6"/>
    <w:multiLevelType w:val="multilevel"/>
    <w:tmpl w:val="D62E625C"/>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1004"/>
        </w:tabs>
        <w:ind w:left="1004" w:hanging="720"/>
      </w:pPr>
      <w:rPr>
        <w:rFonts w:hint="default"/>
        <w:b w:val="0"/>
        <w:i w:val="0"/>
      </w:rPr>
    </w:lvl>
    <w:lvl w:ilvl="2">
      <w:start w:val="1"/>
      <w:numFmt w:val="decimal"/>
      <w:lvlText w:val="%1.%2.%3."/>
      <w:lvlJc w:val="left"/>
      <w:pPr>
        <w:tabs>
          <w:tab w:val="num" w:pos="1713"/>
        </w:tabs>
        <w:ind w:left="1713" w:hanging="720"/>
      </w:pPr>
      <w:rPr>
        <w:rFonts w:hint="default"/>
        <w:b w:val="0"/>
        <w:i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6120"/>
        </w:tabs>
        <w:ind w:left="6120" w:hanging="180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920"/>
        </w:tabs>
        <w:ind w:left="7920" w:hanging="2160"/>
      </w:pPr>
      <w:rPr>
        <w:rFonts w:hint="default"/>
        <w:b/>
      </w:rPr>
    </w:lvl>
  </w:abstractNum>
  <w:abstractNum w:abstractNumId="15" w15:restartNumberingAfterBreak="0">
    <w:nsid w:val="63312A10"/>
    <w:multiLevelType w:val="multilevel"/>
    <w:tmpl w:val="A0101A9C"/>
    <w:lvl w:ilvl="0">
      <w:start w:val="1"/>
      <w:numFmt w:val="decimal"/>
      <w:lvlText w:val="%1."/>
      <w:lvlJc w:val="left"/>
      <w:pPr>
        <w:ind w:left="360" w:hanging="360"/>
      </w:pPr>
      <w:rPr>
        <w:rFonts w:cs="Times New Roman"/>
      </w:rPr>
    </w:lvl>
    <w:lvl w:ilvl="1">
      <w:start w:val="1"/>
      <w:numFmt w:val="lowerLetter"/>
      <w:lvlText w:val="%2)"/>
      <w:lvlJc w:val="left"/>
      <w:pPr>
        <w:ind w:left="792" w:hanging="432"/>
      </w:pPr>
      <w:rPr>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690F3E5B"/>
    <w:multiLevelType w:val="multilevel"/>
    <w:tmpl w:val="0427001F"/>
    <w:lvl w:ilvl="0">
      <w:start w:val="1"/>
      <w:numFmt w:val="decimal"/>
      <w:lvlText w:val="%1."/>
      <w:lvlJc w:val="left"/>
      <w:pPr>
        <w:ind w:left="1353"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A8116AA"/>
    <w:multiLevelType w:val="hybridMultilevel"/>
    <w:tmpl w:val="62E8F0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D6E5457"/>
    <w:multiLevelType w:val="multilevel"/>
    <w:tmpl w:val="A98032EC"/>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0FD6B84"/>
    <w:multiLevelType w:val="multilevel"/>
    <w:tmpl w:val="4D4819BA"/>
    <w:lvl w:ilvl="0">
      <w:start w:val="2"/>
      <w:numFmt w:val="decimal"/>
      <w:lvlText w:val="%1."/>
      <w:lvlJc w:val="left"/>
      <w:pPr>
        <w:ind w:left="576" w:hanging="576"/>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4199" w:hanging="1080"/>
      </w:pPr>
      <w:rPr>
        <w:rFonts w:hint="default"/>
        <w:b w:val="0"/>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20"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653295464">
    <w:abstractNumId w:val="2"/>
  </w:num>
  <w:num w:numId="2" w16cid:durableId="15122597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631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635877">
    <w:abstractNumId w:val="10"/>
  </w:num>
  <w:num w:numId="5" w16cid:durableId="1974408386">
    <w:abstractNumId w:val="9"/>
  </w:num>
  <w:num w:numId="6" w16cid:durableId="1050611420">
    <w:abstractNumId w:val="17"/>
  </w:num>
  <w:num w:numId="7" w16cid:durableId="322903271">
    <w:abstractNumId w:val="11"/>
  </w:num>
  <w:num w:numId="8" w16cid:durableId="693506193">
    <w:abstractNumId w:val="5"/>
  </w:num>
  <w:num w:numId="9" w16cid:durableId="121310967">
    <w:abstractNumId w:val="1"/>
  </w:num>
  <w:num w:numId="10" w16cid:durableId="1383022628">
    <w:abstractNumId w:val="8"/>
  </w:num>
  <w:num w:numId="11" w16cid:durableId="1437555532">
    <w:abstractNumId w:val="16"/>
  </w:num>
  <w:num w:numId="12" w16cid:durableId="8489090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0450077">
    <w:abstractNumId w:val="13"/>
  </w:num>
  <w:num w:numId="14" w16cid:durableId="1176385742">
    <w:abstractNumId w:val="15"/>
  </w:num>
  <w:num w:numId="15" w16cid:durableId="120460737">
    <w:abstractNumId w:val="4"/>
  </w:num>
  <w:num w:numId="16" w16cid:durableId="1700398825">
    <w:abstractNumId w:val="0"/>
  </w:num>
  <w:num w:numId="17" w16cid:durableId="980305160">
    <w:abstractNumId w:val="14"/>
  </w:num>
  <w:num w:numId="18" w16cid:durableId="767392078">
    <w:abstractNumId w:val="18"/>
  </w:num>
  <w:num w:numId="19" w16cid:durableId="229385883">
    <w:abstractNumId w:val="3"/>
  </w:num>
  <w:num w:numId="20" w16cid:durableId="1938631509">
    <w:abstractNumId w:val="19"/>
  </w:num>
  <w:num w:numId="21" w16cid:durableId="14554411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192"/>
    <w:rsid w:val="00024C04"/>
    <w:rsid w:val="000342A9"/>
    <w:rsid w:val="00037DDD"/>
    <w:rsid w:val="00043417"/>
    <w:rsid w:val="00051FF2"/>
    <w:rsid w:val="00057EB0"/>
    <w:rsid w:val="00072317"/>
    <w:rsid w:val="00085F19"/>
    <w:rsid w:val="000A00A1"/>
    <w:rsid w:val="000A781F"/>
    <w:rsid w:val="000C579C"/>
    <w:rsid w:val="000E2FD6"/>
    <w:rsid w:val="00104675"/>
    <w:rsid w:val="00107999"/>
    <w:rsid w:val="00110F92"/>
    <w:rsid w:val="00125354"/>
    <w:rsid w:val="001540E1"/>
    <w:rsid w:val="00154547"/>
    <w:rsid w:val="001977B3"/>
    <w:rsid w:val="001A700D"/>
    <w:rsid w:val="001E0C75"/>
    <w:rsid w:val="0020392A"/>
    <w:rsid w:val="00210D48"/>
    <w:rsid w:val="00223891"/>
    <w:rsid w:val="00225980"/>
    <w:rsid w:val="00231708"/>
    <w:rsid w:val="002361F1"/>
    <w:rsid w:val="0023676C"/>
    <w:rsid w:val="002375AE"/>
    <w:rsid w:val="00250129"/>
    <w:rsid w:val="0027502A"/>
    <w:rsid w:val="00292EAE"/>
    <w:rsid w:val="002968E2"/>
    <w:rsid w:val="002B1D7B"/>
    <w:rsid w:val="002B4058"/>
    <w:rsid w:val="002C1EA5"/>
    <w:rsid w:val="002C57CE"/>
    <w:rsid w:val="002D0F2C"/>
    <w:rsid w:val="002D463E"/>
    <w:rsid w:val="002E1F09"/>
    <w:rsid w:val="002E2774"/>
    <w:rsid w:val="002E5256"/>
    <w:rsid w:val="002F4B2D"/>
    <w:rsid w:val="002F51EF"/>
    <w:rsid w:val="0030096F"/>
    <w:rsid w:val="00304729"/>
    <w:rsid w:val="0030528F"/>
    <w:rsid w:val="00305BBA"/>
    <w:rsid w:val="003112F3"/>
    <w:rsid w:val="003115C7"/>
    <w:rsid w:val="003140DE"/>
    <w:rsid w:val="0035091E"/>
    <w:rsid w:val="00351424"/>
    <w:rsid w:val="00354C07"/>
    <w:rsid w:val="00355BDF"/>
    <w:rsid w:val="003609B3"/>
    <w:rsid w:val="00364A5D"/>
    <w:rsid w:val="0036705B"/>
    <w:rsid w:val="00377CB7"/>
    <w:rsid w:val="00380389"/>
    <w:rsid w:val="00383803"/>
    <w:rsid w:val="003A29BF"/>
    <w:rsid w:val="003B2E53"/>
    <w:rsid w:val="003C34E4"/>
    <w:rsid w:val="003E316D"/>
    <w:rsid w:val="003F05DA"/>
    <w:rsid w:val="003F2D79"/>
    <w:rsid w:val="00424D18"/>
    <w:rsid w:val="00434439"/>
    <w:rsid w:val="004459F3"/>
    <w:rsid w:val="004534DC"/>
    <w:rsid w:val="004606C4"/>
    <w:rsid w:val="00462953"/>
    <w:rsid w:val="00464EBB"/>
    <w:rsid w:val="004700BA"/>
    <w:rsid w:val="00470439"/>
    <w:rsid w:val="004770B1"/>
    <w:rsid w:val="00480A6A"/>
    <w:rsid w:val="004860CD"/>
    <w:rsid w:val="004878BB"/>
    <w:rsid w:val="00495DE3"/>
    <w:rsid w:val="004A308B"/>
    <w:rsid w:val="004E0733"/>
    <w:rsid w:val="004E5E2D"/>
    <w:rsid w:val="00516BF1"/>
    <w:rsid w:val="005325F2"/>
    <w:rsid w:val="00541192"/>
    <w:rsid w:val="0054391A"/>
    <w:rsid w:val="005475A5"/>
    <w:rsid w:val="00547E3E"/>
    <w:rsid w:val="00555208"/>
    <w:rsid w:val="00555DB2"/>
    <w:rsid w:val="00574212"/>
    <w:rsid w:val="005876D2"/>
    <w:rsid w:val="005964E7"/>
    <w:rsid w:val="005B6AB4"/>
    <w:rsid w:val="005B7C9B"/>
    <w:rsid w:val="005C2382"/>
    <w:rsid w:val="005E07E0"/>
    <w:rsid w:val="005E1B61"/>
    <w:rsid w:val="005E4AD6"/>
    <w:rsid w:val="005E70A5"/>
    <w:rsid w:val="0060645D"/>
    <w:rsid w:val="0060663B"/>
    <w:rsid w:val="006144DE"/>
    <w:rsid w:val="00617746"/>
    <w:rsid w:val="00626CA7"/>
    <w:rsid w:val="00642A04"/>
    <w:rsid w:val="0065332A"/>
    <w:rsid w:val="00665F8A"/>
    <w:rsid w:val="00670E10"/>
    <w:rsid w:val="00677337"/>
    <w:rsid w:val="00681543"/>
    <w:rsid w:val="00691C58"/>
    <w:rsid w:val="006A449E"/>
    <w:rsid w:val="006B6EEB"/>
    <w:rsid w:val="006D2E36"/>
    <w:rsid w:val="006D65C6"/>
    <w:rsid w:val="006D7360"/>
    <w:rsid w:val="006E0D84"/>
    <w:rsid w:val="006E39D8"/>
    <w:rsid w:val="006F4453"/>
    <w:rsid w:val="0071290A"/>
    <w:rsid w:val="00714CAD"/>
    <w:rsid w:val="00715087"/>
    <w:rsid w:val="00727ACA"/>
    <w:rsid w:val="00731B03"/>
    <w:rsid w:val="00734C92"/>
    <w:rsid w:val="00740258"/>
    <w:rsid w:val="00742656"/>
    <w:rsid w:val="007835AE"/>
    <w:rsid w:val="007A6877"/>
    <w:rsid w:val="007B5E31"/>
    <w:rsid w:val="007D6E50"/>
    <w:rsid w:val="007F5775"/>
    <w:rsid w:val="008055CC"/>
    <w:rsid w:val="00805E7C"/>
    <w:rsid w:val="0082257D"/>
    <w:rsid w:val="008403DA"/>
    <w:rsid w:val="00844832"/>
    <w:rsid w:val="00846ECD"/>
    <w:rsid w:val="00862189"/>
    <w:rsid w:val="00862376"/>
    <w:rsid w:val="00877D68"/>
    <w:rsid w:val="00880647"/>
    <w:rsid w:val="00884A81"/>
    <w:rsid w:val="008A63FD"/>
    <w:rsid w:val="008A74B0"/>
    <w:rsid w:val="008C17CD"/>
    <w:rsid w:val="008C45AE"/>
    <w:rsid w:val="008F405C"/>
    <w:rsid w:val="0090644A"/>
    <w:rsid w:val="00907362"/>
    <w:rsid w:val="009123E6"/>
    <w:rsid w:val="00947F84"/>
    <w:rsid w:val="00953496"/>
    <w:rsid w:val="00982455"/>
    <w:rsid w:val="00985E87"/>
    <w:rsid w:val="00993DDA"/>
    <w:rsid w:val="009A5049"/>
    <w:rsid w:val="009B5315"/>
    <w:rsid w:val="009C4BD2"/>
    <w:rsid w:val="009C76B6"/>
    <w:rsid w:val="009C7D70"/>
    <w:rsid w:val="009E12A7"/>
    <w:rsid w:val="009E4A31"/>
    <w:rsid w:val="009F2EC5"/>
    <w:rsid w:val="009F4A95"/>
    <w:rsid w:val="009F6FCF"/>
    <w:rsid w:val="00A01FAB"/>
    <w:rsid w:val="00A207BD"/>
    <w:rsid w:val="00A20EAD"/>
    <w:rsid w:val="00A22991"/>
    <w:rsid w:val="00A31D52"/>
    <w:rsid w:val="00A3432D"/>
    <w:rsid w:val="00A376FA"/>
    <w:rsid w:val="00A413C8"/>
    <w:rsid w:val="00A57AB7"/>
    <w:rsid w:val="00A672B1"/>
    <w:rsid w:val="00A718BF"/>
    <w:rsid w:val="00A74CC2"/>
    <w:rsid w:val="00A81436"/>
    <w:rsid w:val="00AA4CC4"/>
    <w:rsid w:val="00AC0049"/>
    <w:rsid w:val="00AD3AB1"/>
    <w:rsid w:val="00AE69A1"/>
    <w:rsid w:val="00AF5E40"/>
    <w:rsid w:val="00AF719C"/>
    <w:rsid w:val="00B2407F"/>
    <w:rsid w:val="00B25CCB"/>
    <w:rsid w:val="00B3238C"/>
    <w:rsid w:val="00B439E0"/>
    <w:rsid w:val="00B44BE3"/>
    <w:rsid w:val="00B613D7"/>
    <w:rsid w:val="00B71947"/>
    <w:rsid w:val="00B81542"/>
    <w:rsid w:val="00B87A66"/>
    <w:rsid w:val="00B87E86"/>
    <w:rsid w:val="00BA1172"/>
    <w:rsid w:val="00BA3F5B"/>
    <w:rsid w:val="00BA497E"/>
    <w:rsid w:val="00BF1B62"/>
    <w:rsid w:val="00C04EB6"/>
    <w:rsid w:val="00C06883"/>
    <w:rsid w:val="00C1165C"/>
    <w:rsid w:val="00C2437F"/>
    <w:rsid w:val="00C24BDF"/>
    <w:rsid w:val="00C26CA7"/>
    <w:rsid w:val="00C50FEC"/>
    <w:rsid w:val="00C61024"/>
    <w:rsid w:val="00C64DB0"/>
    <w:rsid w:val="00C660D9"/>
    <w:rsid w:val="00C81E8F"/>
    <w:rsid w:val="00C9772E"/>
    <w:rsid w:val="00C97F27"/>
    <w:rsid w:val="00CB2167"/>
    <w:rsid w:val="00CB5D49"/>
    <w:rsid w:val="00CB6D8C"/>
    <w:rsid w:val="00CC376B"/>
    <w:rsid w:val="00CE215D"/>
    <w:rsid w:val="00CE3121"/>
    <w:rsid w:val="00CE4776"/>
    <w:rsid w:val="00D02ED9"/>
    <w:rsid w:val="00D11E13"/>
    <w:rsid w:val="00D2748A"/>
    <w:rsid w:val="00D55260"/>
    <w:rsid w:val="00D840CE"/>
    <w:rsid w:val="00D929BB"/>
    <w:rsid w:val="00DA136C"/>
    <w:rsid w:val="00DE0710"/>
    <w:rsid w:val="00DE2C21"/>
    <w:rsid w:val="00DE5478"/>
    <w:rsid w:val="00DF1342"/>
    <w:rsid w:val="00DF4069"/>
    <w:rsid w:val="00E00C8B"/>
    <w:rsid w:val="00E01446"/>
    <w:rsid w:val="00E12574"/>
    <w:rsid w:val="00E42B40"/>
    <w:rsid w:val="00E43E4B"/>
    <w:rsid w:val="00E51D0C"/>
    <w:rsid w:val="00E56414"/>
    <w:rsid w:val="00E65ABF"/>
    <w:rsid w:val="00E84FBD"/>
    <w:rsid w:val="00E9488D"/>
    <w:rsid w:val="00E9759A"/>
    <w:rsid w:val="00EB170B"/>
    <w:rsid w:val="00EB4CC7"/>
    <w:rsid w:val="00EC064D"/>
    <w:rsid w:val="00ED0201"/>
    <w:rsid w:val="00ED4D2F"/>
    <w:rsid w:val="00EF2E34"/>
    <w:rsid w:val="00F00FDF"/>
    <w:rsid w:val="00F03BFA"/>
    <w:rsid w:val="00F07379"/>
    <w:rsid w:val="00F07E95"/>
    <w:rsid w:val="00F21C83"/>
    <w:rsid w:val="00F31C81"/>
    <w:rsid w:val="00F45D2E"/>
    <w:rsid w:val="00F66077"/>
    <w:rsid w:val="00F671CE"/>
    <w:rsid w:val="00F8137E"/>
    <w:rsid w:val="00F8406F"/>
    <w:rsid w:val="00F841D8"/>
    <w:rsid w:val="00F85F9C"/>
    <w:rsid w:val="00F91596"/>
    <w:rsid w:val="00FA2845"/>
    <w:rsid w:val="00FC2A17"/>
    <w:rsid w:val="00FC621F"/>
    <w:rsid w:val="00FD3605"/>
    <w:rsid w:val="00FE05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DF4F3"/>
  <w15:docId w15:val="{D32ABB0A-52E8-4F3E-8B49-7140AFA29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1FAB"/>
    <w:rPr>
      <w:color w:val="808080"/>
    </w:rPr>
  </w:style>
  <w:style w:type="paragraph" w:styleId="BalloonText">
    <w:name w:val="Balloon Text"/>
    <w:basedOn w:val="Normal"/>
    <w:link w:val="BalloonTextChar"/>
    <w:uiPriority w:val="99"/>
    <w:semiHidden/>
    <w:unhideWhenUsed/>
    <w:rsid w:val="00A01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FAB"/>
    <w:rPr>
      <w:rFonts w:ascii="Tahoma" w:hAnsi="Tahoma" w:cs="Tahoma"/>
      <w:sz w:val="16"/>
      <w:szCs w:val="16"/>
      <w:lang w:eastAsia="en-US"/>
    </w:rPr>
  </w:style>
  <w:style w:type="paragraph" w:styleId="FootnoteText">
    <w:name w:val="footnote text"/>
    <w:basedOn w:val="Normal"/>
    <w:link w:val="FootnoteTextChar"/>
    <w:uiPriority w:val="99"/>
    <w:semiHidden/>
    <w:unhideWhenUsed/>
    <w:rsid w:val="00A01F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1FAB"/>
    <w:rPr>
      <w:lang w:eastAsia="en-US"/>
    </w:rPr>
  </w:style>
  <w:style w:type="character" w:styleId="FootnoteReference">
    <w:name w:val="footnote reference"/>
    <w:uiPriority w:val="99"/>
    <w:unhideWhenUsed/>
    <w:rsid w:val="00A01FAB"/>
    <w:rPr>
      <w:vertAlign w:val="superscript"/>
    </w:rPr>
  </w:style>
  <w:style w:type="character" w:styleId="Hyperlink">
    <w:name w:val="Hyperlink"/>
    <w:basedOn w:val="DefaultParagraphFont"/>
    <w:uiPriority w:val="99"/>
    <w:unhideWhenUsed/>
    <w:rsid w:val="00FC2A17"/>
    <w:rPr>
      <w:color w:val="0000FF" w:themeColor="hyperlink"/>
      <w:u w:val="single"/>
    </w:rPr>
  </w:style>
  <w:style w:type="character" w:styleId="FollowedHyperlink">
    <w:name w:val="FollowedHyperlink"/>
    <w:basedOn w:val="DefaultParagraphFont"/>
    <w:uiPriority w:val="99"/>
    <w:semiHidden/>
    <w:unhideWhenUsed/>
    <w:rsid w:val="00057EB0"/>
    <w:rPr>
      <w:color w:val="800080" w:themeColor="followedHyperlink"/>
      <w:u w:val="single"/>
    </w:rPr>
  </w:style>
  <w:style w:type="paragraph" w:styleId="ListParagraph">
    <w:name w:val="List Paragraph"/>
    <w:aliases w:val="List Paragraph Red,Numbering,ERP-List Paragraph,List Paragraph11,Bullet EY,List Paragraph2,Buletai,List Paragraph21,List Paragraph1,lp1,Bullet 1,Use Case List Paragraph,List Paragraph111,Lentele,Paragraph,VARNELES,Heading 10,Bullet Number"/>
    <w:basedOn w:val="Normal"/>
    <w:link w:val="ListParagraphChar"/>
    <w:uiPriority w:val="34"/>
    <w:qFormat/>
    <w:rsid w:val="00A207BD"/>
    <w:pPr>
      <w:ind w:left="720"/>
      <w:contextualSpacing/>
    </w:pPr>
  </w:style>
  <w:style w:type="character" w:styleId="CommentReference">
    <w:name w:val="annotation reference"/>
    <w:basedOn w:val="DefaultParagraphFont"/>
    <w:uiPriority w:val="99"/>
    <w:semiHidden/>
    <w:unhideWhenUsed/>
    <w:rsid w:val="005E4AD6"/>
    <w:rPr>
      <w:sz w:val="16"/>
      <w:szCs w:val="16"/>
    </w:rPr>
  </w:style>
  <w:style w:type="paragraph" w:styleId="CommentText">
    <w:name w:val="annotation text"/>
    <w:basedOn w:val="Normal"/>
    <w:link w:val="CommentTextChar"/>
    <w:uiPriority w:val="99"/>
    <w:unhideWhenUsed/>
    <w:rsid w:val="005E4AD6"/>
    <w:pPr>
      <w:spacing w:line="240" w:lineRule="auto"/>
    </w:pPr>
    <w:rPr>
      <w:sz w:val="20"/>
      <w:szCs w:val="20"/>
    </w:rPr>
  </w:style>
  <w:style w:type="character" w:customStyle="1" w:styleId="CommentTextChar">
    <w:name w:val="Comment Text Char"/>
    <w:basedOn w:val="DefaultParagraphFont"/>
    <w:link w:val="CommentText"/>
    <w:uiPriority w:val="99"/>
    <w:rsid w:val="005E4AD6"/>
    <w:rPr>
      <w:lang w:eastAsia="en-US"/>
    </w:rPr>
  </w:style>
  <w:style w:type="paragraph" w:styleId="CommentSubject">
    <w:name w:val="annotation subject"/>
    <w:basedOn w:val="CommentText"/>
    <w:next w:val="CommentText"/>
    <w:link w:val="CommentSubjectChar"/>
    <w:uiPriority w:val="99"/>
    <w:semiHidden/>
    <w:unhideWhenUsed/>
    <w:rsid w:val="005E4AD6"/>
    <w:rPr>
      <w:b/>
      <w:bCs/>
    </w:rPr>
  </w:style>
  <w:style w:type="character" w:customStyle="1" w:styleId="CommentSubjectChar">
    <w:name w:val="Comment Subject Char"/>
    <w:basedOn w:val="CommentTextChar"/>
    <w:link w:val="CommentSubject"/>
    <w:uiPriority w:val="99"/>
    <w:semiHidden/>
    <w:rsid w:val="005E4AD6"/>
    <w:rPr>
      <w:b/>
      <w:bCs/>
      <w:lang w:eastAsia="en-US"/>
    </w:rPr>
  </w:style>
  <w:style w:type="paragraph" w:styleId="Title">
    <w:name w:val="Title"/>
    <w:basedOn w:val="Normal"/>
    <w:link w:val="TitleChar"/>
    <w:qFormat/>
    <w:rsid w:val="00C81E8F"/>
    <w:pPr>
      <w:spacing w:after="0" w:line="240" w:lineRule="auto"/>
      <w:ind w:right="-178"/>
      <w:jc w:val="center"/>
    </w:pPr>
    <w:rPr>
      <w:rFonts w:ascii="Times New Roman" w:eastAsia="Times New Roman" w:hAnsi="Times New Roman"/>
      <w:b/>
      <w:bCs/>
      <w:sz w:val="32"/>
      <w:szCs w:val="20"/>
      <w:lang w:val="en-GB"/>
    </w:rPr>
  </w:style>
  <w:style w:type="character" w:customStyle="1" w:styleId="TitleChar">
    <w:name w:val="Title Char"/>
    <w:basedOn w:val="DefaultParagraphFont"/>
    <w:link w:val="Title"/>
    <w:rsid w:val="00C81E8F"/>
    <w:rPr>
      <w:rFonts w:ascii="Times New Roman" w:eastAsia="Times New Roman" w:hAnsi="Times New Roman"/>
      <w:b/>
      <w:bCs/>
      <w:sz w:val="32"/>
      <w:lang w:val="en-GB" w:eastAsia="en-US"/>
    </w:rPr>
  </w:style>
  <w:style w:type="character" w:customStyle="1" w:styleId="ListParagraphChar">
    <w:name w:val="List Paragraph Char"/>
    <w:aliases w:val="List Paragraph Red Char,Numbering Char,ERP-List Paragraph Char,List Paragraph11 Char,Bullet EY Char,List Paragraph2 Char,Buletai Char,List Paragraph21 Char,List Paragraph1 Char,lp1 Char,Bullet 1 Char,Use Case List Paragraph Char"/>
    <w:link w:val="ListParagraph"/>
    <w:uiPriority w:val="34"/>
    <w:qFormat/>
    <w:locked/>
    <w:rsid w:val="00C81E8F"/>
    <w:rPr>
      <w:sz w:val="22"/>
      <w:szCs w:val="22"/>
      <w:lang w:eastAsia="en-US"/>
    </w:rPr>
  </w:style>
  <w:style w:type="character" w:styleId="UnresolvedMention">
    <w:name w:val="Unresolved Mention"/>
    <w:basedOn w:val="DefaultParagraphFont"/>
    <w:uiPriority w:val="99"/>
    <w:semiHidden/>
    <w:unhideWhenUsed/>
    <w:rsid w:val="00D840CE"/>
    <w:rPr>
      <w:color w:val="605E5C"/>
      <w:shd w:val="clear" w:color="auto" w:fill="E1DFDD"/>
    </w:rPr>
  </w:style>
  <w:style w:type="table" w:customStyle="1" w:styleId="TableGrid2">
    <w:name w:val="Table Grid2"/>
    <w:basedOn w:val="TableNormal"/>
    <w:next w:val="TableGrid"/>
    <w:uiPriority w:val="39"/>
    <w:rsid w:val="00805E7C"/>
    <w:rPr>
      <w:rFonts w:asciiTheme="minorHAnsi" w:eastAsia="Times New Roman" w:hAnsi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805E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8055CC"/>
    <w:pPr>
      <w:spacing w:before="100" w:beforeAutospacing="1" w:after="100" w:afterAutospacing="1"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unhideWhenUsed/>
    <w:rsid w:val="00F0737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07379"/>
    <w:rPr>
      <w:sz w:val="22"/>
      <w:szCs w:val="22"/>
      <w:lang w:eastAsia="en-US"/>
    </w:rPr>
  </w:style>
  <w:style w:type="paragraph" w:styleId="Footer">
    <w:name w:val="footer"/>
    <w:basedOn w:val="Normal"/>
    <w:link w:val="FooterChar"/>
    <w:uiPriority w:val="99"/>
    <w:unhideWhenUsed/>
    <w:rsid w:val="00F0737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07379"/>
    <w:rPr>
      <w:sz w:val="22"/>
      <w:szCs w:val="22"/>
      <w:lang w:eastAsia="en-US"/>
    </w:rPr>
  </w:style>
  <w:style w:type="paragraph" w:styleId="Revision">
    <w:name w:val="Revision"/>
    <w:hidden/>
    <w:uiPriority w:val="99"/>
    <w:semiHidden/>
    <w:rsid w:val="00354C0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8875">
      <w:bodyDiv w:val="1"/>
      <w:marLeft w:val="0"/>
      <w:marRight w:val="0"/>
      <w:marTop w:val="0"/>
      <w:marBottom w:val="0"/>
      <w:divBdr>
        <w:top w:val="none" w:sz="0" w:space="0" w:color="auto"/>
        <w:left w:val="none" w:sz="0" w:space="0" w:color="auto"/>
        <w:bottom w:val="none" w:sz="0" w:space="0" w:color="auto"/>
        <w:right w:val="none" w:sz="0" w:space="0" w:color="auto"/>
      </w:divBdr>
    </w:div>
    <w:div w:id="330448142">
      <w:bodyDiv w:val="1"/>
      <w:marLeft w:val="0"/>
      <w:marRight w:val="0"/>
      <w:marTop w:val="0"/>
      <w:marBottom w:val="0"/>
      <w:divBdr>
        <w:top w:val="none" w:sz="0" w:space="0" w:color="auto"/>
        <w:left w:val="none" w:sz="0" w:space="0" w:color="auto"/>
        <w:bottom w:val="none" w:sz="0" w:space="0" w:color="auto"/>
        <w:right w:val="none" w:sz="0" w:space="0" w:color="auto"/>
      </w:divBdr>
    </w:div>
    <w:div w:id="1830748499">
      <w:bodyDiv w:val="1"/>
      <w:marLeft w:val="0"/>
      <w:marRight w:val="0"/>
      <w:marTop w:val="0"/>
      <w:marBottom w:val="0"/>
      <w:divBdr>
        <w:top w:val="none" w:sz="0" w:space="0" w:color="auto"/>
        <w:left w:val="none" w:sz="0" w:space="0" w:color="auto"/>
        <w:bottom w:val="none" w:sz="0" w:space="0" w:color="auto"/>
        <w:right w:val="none" w:sz="0" w:space="0" w:color="auto"/>
      </w:divBdr>
    </w:div>
    <w:div w:id="206621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uomenuapsauga@lb.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39200BEABED4F98B2567B68AC4805" ma:contentTypeVersion="0" ma:contentTypeDescription="Create a new document." ma:contentTypeScope="" ma:versionID="35ff73ec0cccac6cf422f347b1f88fb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4A2058-A0E8-4D44-B178-FD8161B56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DC587F-907C-404E-9FFA-0753AC915B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C9C26A-66EA-492A-A356-CB052828A603}">
  <ds:schemaRefs>
    <ds:schemaRef ds:uri="http://schemas.openxmlformats.org/officeDocument/2006/bibliography"/>
  </ds:schemaRefs>
</ds:datastoreItem>
</file>

<file path=customXml/itemProps4.xml><?xml version="1.0" encoding="utf-8"?>
<ds:datastoreItem xmlns:ds="http://schemas.openxmlformats.org/officeDocument/2006/customXml" ds:itemID="{6375A87A-1659-4F79-AB04-932DCF11F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12529</Words>
  <Characters>7143</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Lietuvos Bankas</Company>
  <LinksUpToDate>false</LinksUpToDate>
  <CharactersWithSpaces>19633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Kazakevičienė</dc:creator>
  <cp:lastModifiedBy>Agnė Adomaitis</cp:lastModifiedBy>
  <cp:revision>5</cp:revision>
  <dcterms:created xsi:type="dcterms:W3CDTF">2024-12-17T20:14:00Z</dcterms:created>
  <dcterms:modified xsi:type="dcterms:W3CDTF">2024-12-18T13:59:00Z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0x01010038C39200BEABED4F98B2567B68AC4805</vt:lpwstr>
  </property>
  <property fmtid="{D5CDD505-2E9C-101B-9397-08002B2CF9AE}" pid="3" name="MSIP_Label_17015a8a-80db-449d-911b-e31dec8cead0_Enabled">
    <vt:lpwstr>true</vt:lpwstr>
  </property>
  <property fmtid="{D5CDD505-2E9C-101B-9397-08002B2CF9AE}" pid="4" name="MSIP_Label_17015a8a-80db-449d-911b-e31dec8cead0_SetDate">
    <vt:lpwstr>2022-10-12T09:30:33Z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d4e24c53-c823-4d54-af49-c829bc2cacc4</vt:lpwstr>
  </property>
  <property fmtid="{D5CDD505-2E9C-101B-9397-08002B2CF9AE}" pid="9" name="MSIP_Label_17015a8a-80db-449d-911b-e31dec8cead0_ContentBits">
    <vt:lpwstr>3</vt:lpwstr>
  </property>
</Properties>
</file>